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AA1B" w14:textId="3B992E49" w:rsidR="00D44F4F" w:rsidRPr="00D44F4F" w:rsidRDefault="00D44F4F" w:rsidP="00A6100F">
      <w:pPr>
        <w:widowControl w:val="0"/>
        <w:spacing w:after="0" w:line="240" w:lineRule="auto"/>
        <w:ind w:left="-436"/>
        <w:jc w:val="right"/>
        <w:rPr>
          <w:rFonts w:ascii="Times New Roman" w:hAnsi="Times New Roman" w:cs="Times New Roman"/>
          <w:sz w:val="28"/>
        </w:rPr>
      </w:pPr>
      <w:bookmarkStart w:id="0" w:name="_Toc27759233"/>
      <w:bookmarkStart w:id="1" w:name="_Toc27759270"/>
      <w:bookmarkStart w:id="2" w:name="_Toc27759689"/>
      <w:bookmarkStart w:id="3" w:name="_Toc27759793"/>
      <w:r w:rsidRPr="00D44F4F">
        <w:rPr>
          <w:rFonts w:ascii="Times New Roman" w:hAnsi="Times New Roman" w:cs="Times New Roman"/>
          <w:sz w:val="28"/>
        </w:rPr>
        <w:t>УТВЕРЖДЕН</w:t>
      </w:r>
      <w:r w:rsidR="00C77366">
        <w:rPr>
          <w:rFonts w:ascii="Times New Roman" w:hAnsi="Times New Roman" w:cs="Times New Roman"/>
          <w:sz w:val="28"/>
        </w:rPr>
        <w:t>О</w:t>
      </w:r>
    </w:p>
    <w:p w14:paraId="3CCB7D2A" w14:textId="77777777" w:rsidR="00D44F4F" w:rsidRPr="00D44F4F" w:rsidRDefault="00D44F4F" w:rsidP="00A6100F">
      <w:pPr>
        <w:widowControl w:val="0"/>
        <w:spacing w:after="0" w:line="240" w:lineRule="auto"/>
        <w:ind w:left="-436"/>
        <w:jc w:val="right"/>
        <w:rPr>
          <w:rFonts w:ascii="Times New Roman" w:hAnsi="Times New Roman" w:cs="Times New Roman"/>
          <w:sz w:val="28"/>
        </w:rPr>
      </w:pPr>
      <w:r w:rsidRPr="00D44F4F">
        <w:rPr>
          <w:rFonts w:ascii="Times New Roman" w:hAnsi="Times New Roman" w:cs="Times New Roman"/>
          <w:sz w:val="28"/>
        </w:rPr>
        <w:t xml:space="preserve">приказом Комитета Республики Коми </w:t>
      </w:r>
    </w:p>
    <w:p w14:paraId="658D864E" w14:textId="77777777" w:rsidR="00D44F4F" w:rsidRPr="00D44F4F" w:rsidRDefault="00D44F4F" w:rsidP="00A6100F">
      <w:pPr>
        <w:widowControl w:val="0"/>
        <w:spacing w:after="0" w:line="240" w:lineRule="auto"/>
        <w:ind w:left="-436"/>
        <w:jc w:val="right"/>
        <w:rPr>
          <w:rFonts w:ascii="Times New Roman" w:hAnsi="Times New Roman" w:cs="Times New Roman"/>
          <w:sz w:val="28"/>
        </w:rPr>
      </w:pPr>
      <w:r w:rsidRPr="00D44F4F">
        <w:rPr>
          <w:rFonts w:ascii="Times New Roman" w:hAnsi="Times New Roman" w:cs="Times New Roman"/>
          <w:sz w:val="28"/>
        </w:rPr>
        <w:t>имущественных и земельных отношений</w:t>
      </w:r>
    </w:p>
    <w:p w14:paraId="01664B36" w14:textId="2A75AF83" w:rsidR="00D44F4F" w:rsidRPr="00D44F4F" w:rsidRDefault="00AF1926" w:rsidP="00A6100F">
      <w:pPr>
        <w:widowControl w:val="0"/>
        <w:spacing w:after="0" w:line="240" w:lineRule="auto"/>
        <w:ind w:left="-436"/>
        <w:jc w:val="right"/>
        <w:rPr>
          <w:rFonts w:ascii="Times New Roman" w:hAnsi="Times New Roman" w:cs="Times New Roman"/>
          <w:sz w:val="28"/>
        </w:rPr>
      </w:pPr>
      <w:r>
        <w:rPr>
          <w:rFonts w:ascii="Times New Roman" w:hAnsi="Times New Roman" w:cs="Times New Roman"/>
          <w:sz w:val="28"/>
        </w:rPr>
        <w:t>от «28» октября</w:t>
      </w:r>
      <w:r w:rsidR="00D44F4F" w:rsidRPr="00D44F4F">
        <w:rPr>
          <w:rFonts w:ascii="Times New Roman" w:hAnsi="Times New Roman" w:cs="Times New Roman"/>
          <w:sz w:val="28"/>
        </w:rPr>
        <w:t xml:space="preserve"> 202</w:t>
      </w:r>
      <w:r w:rsidR="00D44F4F">
        <w:rPr>
          <w:rFonts w:ascii="Times New Roman" w:hAnsi="Times New Roman" w:cs="Times New Roman"/>
          <w:sz w:val="28"/>
        </w:rPr>
        <w:t>2</w:t>
      </w:r>
      <w:r>
        <w:rPr>
          <w:rFonts w:ascii="Times New Roman" w:hAnsi="Times New Roman" w:cs="Times New Roman"/>
          <w:sz w:val="28"/>
        </w:rPr>
        <w:t xml:space="preserve"> г. № 239</w:t>
      </w:r>
      <w:bookmarkStart w:id="4" w:name="_GoBack"/>
      <w:bookmarkEnd w:id="4"/>
      <w:r w:rsidR="00D44F4F" w:rsidRPr="00D44F4F">
        <w:rPr>
          <w:rFonts w:ascii="Times New Roman" w:hAnsi="Times New Roman" w:cs="Times New Roman"/>
          <w:sz w:val="28"/>
        </w:rPr>
        <w:t>-од</w:t>
      </w:r>
    </w:p>
    <w:p w14:paraId="4C60072C" w14:textId="77777777" w:rsidR="00D44F4F" w:rsidRPr="00D44F4F" w:rsidRDefault="00D44F4F" w:rsidP="00A6100F">
      <w:pPr>
        <w:pStyle w:val="af1"/>
        <w:widowControl w:val="0"/>
        <w:spacing w:before="0" w:beforeAutospacing="0" w:after="0" w:afterAutospacing="0"/>
        <w:jc w:val="right"/>
        <w:rPr>
          <w:sz w:val="28"/>
          <w:szCs w:val="28"/>
        </w:rPr>
      </w:pPr>
      <w:r w:rsidRPr="00D44F4F">
        <w:rPr>
          <w:sz w:val="28"/>
          <w:szCs w:val="28"/>
        </w:rPr>
        <w:t>(приложение)</w:t>
      </w:r>
    </w:p>
    <w:p w14:paraId="007D45CA" w14:textId="77777777" w:rsidR="002B6879" w:rsidRPr="00D44F4F" w:rsidRDefault="002B6879" w:rsidP="00A6100F">
      <w:pPr>
        <w:pStyle w:val="aff"/>
        <w:widowControl w:val="0"/>
        <w:tabs>
          <w:tab w:val="left" w:pos="8040"/>
        </w:tabs>
        <w:ind w:firstLine="680"/>
        <w:jc w:val="right"/>
        <w:rPr>
          <w:rFonts w:ascii="Times New Roman" w:hAnsi="Times New Roman" w:cs="Times New Roman"/>
          <w:sz w:val="28"/>
          <w:szCs w:val="28"/>
        </w:rPr>
      </w:pPr>
    </w:p>
    <w:bookmarkEnd w:id="0"/>
    <w:bookmarkEnd w:id="1"/>
    <w:bookmarkEnd w:id="2"/>
    <w:bookmarkEnd w:id="3"/>
    <w:p w14:paraId="2AFA3BD3" w14:textId="77777777" w:rsidR="00606883" w:rsidRPr="00606883" w:rsidRDefault="00606883" w:rsidP="00A6100F">
      <w:pPr>
        <w:widowControl w:val="0"/>
        <w:spacing w:after="0" w:line="240" w:lineRule="auto"/>
        <w:jc w:val="center"/>
        <w:rPr>
          <w:rFonts w:ascii="Times New Roman" w:eastAsia="Calibri" w:hAnsi="Times New Roman" w:cs="Times New Roman"/>
          <w:sz w:val="32"/>
          <w:szCs w:val="24"/>
          <w:lang w:eastAsia="ru-RU"/>
        </w:rPr>
      </w:pPr>
    </w:p>
    <w:p w14:paraId="5CD5CCF7"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lang w:eastAsia="ru-RU"/>
        </w:rPr>
      </w:pPr>
    </w:p>
    <w:p w14:paraId="11250C3B"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lang w:eastAsia="ru-RU"/>
        </w:rPr>
      </w:pPr>
    </w:p>
    <w:p w14:paraId="5552E782"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68884948" w14:textId="77777777" w:rsidR="00606883" w:rsidRPr="00606883" w:rsidRDefault="00606883" w:rsidP="00A6100F">
      <w:pPr>
        <w:widowControl w:val="0"/>
        <w:spacing w:after="0" w:line="240" w:lineRule="auto"/>
        <w:jc w:val="center"/>
        <w:rPr>
          <w:rFonts w:ascii="Times New Roman" w:eastAsia="Calibri" w:hAnsi="Times New Roman" w:cs="Times New Roman"/>
          <w:sz w:val="40"/>
          <w:szCs w:val="40"/>
          <w:lang w:eastAsia="ru-RU"/>
        </w:rPr>
      </w:pPr>
    </w:p>
    <w:p w14:paraId="4F702DF1" w14:textId="30CAEB05" w:rsidR="00606883" w:rsidRPr="00606883" w:rsidRDefault="00606883" w:rsidP="00A6100F">
      <w:pPr>
        <w:widowControl w:val="0"/>
        <w:spacing w:after="0" w:line="240" w:lineRule="auto"/>
        <w:jc w:val="center"/>
        <w:rPr>
          <w:rFonts w:ascii="Times New Roman" w:eastAsia="Calibri" w:hAnsi="Times New Roman" w:cs="Times New Roman"/>
          <w:b/>
          <w:sz w:val="40"/>
          <w:szCs w:val="40"/>
          <w:lang w:eastAsia="ru-RU"/>
        </w:rPr>
      </w:pPr>
      <w:r w:rsidRPr="00606883">
        <w:rPr>
          <w:rFonts w:ascii="Times New Roman" w:eastAsia="Calibri" w:hAnsi="Times New Roman" w:cs="Times New Roman"/>
          <w:b/>
          <w:sz w:val="40"/>
          <w:szCs w:val="40"/>
          <w:lang w:eastAsia="ru-RU"/>
        </w:rPr>
        <w:t>ПОЛОЖЕНИЕ</w:t>
      </w:r>
    </w:p>
    <w:p w14:paraId="1D9F47C7" w14:textId="77777777" w:rsidR="00606883" w:rsidRPr="00606883" w:rsidRDefault="00606883" w:rsidP="00A6100F">
      <w:pPr>
        <w:widowControl w:val="0"/>
        <w:spacing w:after="0" w:line="240" w:lineRule="auto"/>
        <w:jc w:val="center"/>
        <w:rPr>
          <w:rFonts w:ascii="Times New Roman" w:eastAsia="Calibri" w:hAnsi="Times New Roman" w:cs="Times New Roman"/>
          <w:b/>
          <w:sz w:val="40"/>
          <w:szCs w:val="40"/>
          <w:lang w:eastAsia="ru-RU"/>
        </w:rPr>
      </w:pPr>
      <w:r w:rsidRPr="00606883">
        <w:rPr>
          <w:rFonts w:ascii="Times New Roman" w:eastAsia="Calibri" w:hAnsi="Times New Roman" w:cs="Times New Roman"/>
          <w:b/>
          <w:sz w:val="40"/>
          <w:szCs w:val="40"/>
          <w:lang w:eastAsia="ru-RU"/>
        </w:rPr>
        <w:t>о закупке товаров, работ, услуг</w:t>
      </w:r>
    </w:p>
    <w:p w14:paraId="02914CE0" w14:textId="675C369F" w:rsidR="00606883" w:rsidRPr="00606883" w:rsidRDefault="00606883" w:rsidP="00A6100F">
      <w:pPr>
        <w:widowControl w:val="0"/>
        <w:spacing w:after="0" w:line="240" w:lineRule="auto"/>
        <w:jc w:val="center"/>
        <w:rPr>
          <w:rFonts w:ascii="Times New Roman" w:eastAsia="Calibri" w:hAnsi="Times New Roman" w:cs="Times New Roman"/>
          <w:b/>
          <w:sz w:val="40"/>
          <w:szCs w:val="40"/>
          <w:lang w:eastAsia="ru-RU"/>
        </w:rPr>
      </w:pPr>
      <w:r w:rsidRPr="00606883">
        <w:rPr>
          <w:rFonts w:ascii="Times New Roman" w:eastAsia="Calibri" w:hAnsi="Times New Roman" w:cs="Times New Roman"/>
          <w:b/>
          <w:sz w:val="40"/>
          <w:szCs w:val="40"/>
          <w:lang w:eastAsia="ru-RU"/>
        </w:rPr>
        <w:t xml:space="preserve">для </w:t>
      </w:r>
      <w:r w:rsidR="00D56B7E">
        <w:rPr>
          <w:rFonts w:ascii="Times New Roman" w:eastAsia="Calibri" w:hAnsi="Times New Roman" w:cs="Times New Roman"/>
          <w:b/>
          <w:sz w:val="40"/>
          <w:szCs w:val="40"/>
          <w:lang w:eastAsia="ru-RU"/>
        </w:rPr>
        <w:t>нужд Государственного бюджетного учреждения</w:t>
      </w:r>
      <w:r w:rsidRPr="00606883">
        <w:rPr>
          <w:rFonts w:ascii="Times New Roman" w:eastAsia="Calibri" w:hAnsi="Times New Roman" w:cs="Times New Roman"/>
          <w:b/>
          <w:sz w:val="40"/>
          <w:szCs w:val="40"/>
          <w:lang w:eastAsia="ru-RU"/>
        </w:rPr>
        <w:t xml:space="preserve"> Республики Коми</w:t>
      </w:r>
      <w:r w:rsidR="00D56B7E">
        <w:rPr>
          <w:rFonts w:ascii="Times New Roman" w:eastAsia="Calibri" w:hAnsi="Times New Roman" w:cs="Times New Roman"/>
          <w:b/>
          <w:sz w:val="40"/>
          <w:szCs w:val="40"/>
          <w:lang w:eastAsia="ru-RU"/>
        </w:rPr>
        <w:t xml:space="preserve"> </w:t>
      </w:r>
      <w:r w:rsidR="00D56B7E" w:rsidRPr="00D56B7E">
        <w:rPr>
          <w:rFonts w:ascii="Times New Roman" w:eastAsia="Calibri" w:hAnsi="Times New Roman" w:cs="Times New Roman"/>
          <w:b/>
          <w:sz w:val="40"/>
          <w:szCs w:val="40"/>
          <w:lang w:eastAsia="ru-RU"/>
        </w:rPr>
        <w:t>«Республиканское учреждение технической инвентаризации и кадастровой оценки»</w:t>
      </w:r>
      <w:r w:rsidR="00D56B7E">
        <w:rPr>
          <w:rFonts w:ascii="Times New Roman" w:eastAsia="Calibri" w:hAnsi="Times New Roman" w:cs="Times New Roman"/>
          <w:b/>
          <w:sz w:val="40"/>
          <w:szCs w:val="40"/>
          <w:lang w:eastAsia="ru-RU"/>
        </w:rPr>
        <w:t xml:space="preserve"> (ГБУ РК «РУТИКО»</w:t>
      </w:r>
      <w:r w:rsidR="00DC7AFA">
        <w:rPr>
          <w:rFonts w:ascii="Times New Roman" w:eastAsia="Calibri" w:hAnsi="Times New Roman" w:cs="Times New Roman"/>
          <w:b/>
          <w:sz w:val="40"/>
          <w:szCs w:val="40"/>
          <w:lang w:eastAsia="ru-RU"/>
        </w:rPr>
        <w:t>)</w:t>
      </w:r>
    </w:p>
    <w:p w14:paraId="1B3EEDF7"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p>
    <w:p w14:paraId="583BE63C"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0CFC83E9"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4E5D3BA3"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69C5CCAE"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644A21B3"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0AFBBEDA" w14:textId="77777777" w:rsidR="00606883" w:rsidRPr="00606883" w:rsidRDefault="00606883" w:rsidP="00A6100F">
      <w:pPr>
        <w:widowControl w:val="0"/>
        <w:spacing w:after="0" w:line="240" w:lineRule="auto"/>
        <w:ind w:right="284"/>
        <w:jc w:val="center"/>
        <w:rPr>
          <w:rFonts w:ascii="Times New Roman" w:eastAsia="Times New Roman" w:hAnsi="Times New Roman" w:cs="Times New Roman"/>
          <w:sz w:val="24"/>
          <w:szCs w:val="24"/>
          <w:lang w:eastAsia="ru-RU"/>
        </w:rPr>
      </w:pPr>
    </w:p>
    <w:p w14:paraId="76D5571B"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717BA390"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2F3EB5C9"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13D0BE35"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4A1DB718"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7105E444"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0A12E8A9"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12745ADD"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14CE7DFF"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50C44B78"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15901E67"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54EB06CB"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57708E7C" w14:textId="77777777" w:rsidR="00606883" w:rsidRPr="00606883" w:rsidRDefault="00606883" w:rsidP="00A6100F">
      <w:pPr>
        <w:widowControl w:val="0"/>
        <w:spacing w:after="0" w:line="240" w:lineRule="auto"/>
        <w:rPr>
          <w:rFonts w:ascii="Times New Roman" w:eastAsia="Times New Roman" w:hAnsi="Times New Roman" w:cs="Times New Roman"/>
          <w:sz w:val="24"/>
          <w:szCs w:val="24"/>
          <w:lang w:eastAsia="ru-RU"/>
        </w:rPr>
      </w:pPr>
    </w:p>
    <w:p w14:paraId="141704BD" w14:textId="77777777" w:rsidR="00606883" w:rsidRPr="00606883" w:rsidRDefault="00606883" w:rsidP="00A6100F">
      <w:pPr>
        <w:widowControl w:val="0"/>
        <w:spacing w:after="0" w:line="240" w:lineRule="auto"/>
        <w:rPr>
          <w:rFonts w:ascii="Times New Roman" w:eastAsia="Times New Roman" w:hAnsi="Times New Roman" w:cs="Times New Roman"/>
          <w:sz w:val="24"/>
          <w:szCs w:val="24"/>
          <w:lang w:eastAsia="ru-RU"/>
        </w:rPr>
      </w:pPr>
    </w:p>
    <w:p w14:paraId="521D8A65" w14:textId="77777777" w:rsidR="00606883" w:rsidRPr="00606883" w:rsidRDefault="00606883" w:rsidP="00A6100F">
      <w:pPr>
        <w:widowControl w:val="0"/>
        <w:spacing w:after="0" w:line="240" w:lineRule="auto"/>
        <w:rPr>
          <w:rFonts w:ascii="Times New Roman" w:eastAsia="Calibri" w:hAnsi="Times New Roman" w:cs="Times New Roman"/>
          <w:sz w:val="24"/>
          <w:szCs w:val="24"/>
          <w:lang w:eastAsia="ru-RU"/>
        </w:rPr>
      </w:pPr>
    </w:p>
    <w:p w14:paraId="52532652"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5" w:name="_Toc521444305"/>
      <w:bookmarkStart w:id="6" w:name="_Toc523896375"/>
      <w:bookmarkStart w:id="7" w:name="_Toc27759234"/>
      <w:bookmarkStart w:id="8" w:name="_Toc27759794"/>
      <w:r w:rsidRPr="00606883">
        <w:rPr>
          <w:rFonts w:ascii="Times New Roman" w:eastAsia="Calibri" w:hAnsi="Times New Roman" w:cs="Times New Roman"/>
          <w:b/>
          <w:sz w:val="24"/>
          <w:szCs w:val="24"/>
        </w:rPr>
        <w:lastRenderedPageBreak/>
        <w:t>ОГЛАВЛЕНИЕ</w:t>
      </w:r>
    </w:p>
    <w:p w14:paraId="4705E239" w14:textId="07B2A94C" w:rsidR="00402F60" w:rsidRDefault="000D182F" w:rsidP="00C77366">
      <w:pPr>
        <w:pStyle w:val="22"/>
        <w:rPr>
          <w:rFonts w:asciiTheme="minorHAnsi" w:eastAsiaTheme="minorEastAsia" w:hAnsiTheme="minorHAnsi" w:cstheme="minorBidi"/>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402F60" w:rsidRPr="0010641B">
        <w:t xml:space="preserve">ЧАСТЬ </w:t>
      </w:r>
      <w:r w:rsidR="00402F60" w:rsidRPr="0010641B">
        <w:rPr>
          <w:lang w:val="en-US"/>
        </w:rPr>
        <w:t>I</w:t>
      </w:r>
      <w:r w:rsidR="00402F60" w:rsidRPr="0010641B">
        <w:t>. ОБЩИЕ ПОЛОЖЕНИЯ И ПОРЯДОК ПОДГОТОВКИ ЗАКУПКИ</w:t>
      </w:r>
      <w:r w:rsidR="00402F60">
        <w:tab/>
      </w:r>
      <w:r w:rsidR="00402F60">
        <w:fldChar w:fldCharType="begin"/>
      </w:r>
      <w:r w:rsidR="00402F60">
        <w:instrText xml:space="preserve"> PAGEREF _Toc115700465 \h </w:instrText>
      </w:r>
      <w:r w:rsidR="00402F60">
        <w:fldChar w:fldCharType="separate"/>
      </w:r>
      <w:r w:rsidR="006417F3">
        <w:t>5</w:t>
      </w:r>
      <w:r w:rsidR="00402F60">
        <w:fldChar w:fldCharType="end"/>
      </w:r>
    </w:p>
    <w:p w14:paraId="47C47F5F" w14:textId="0C9FC830"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1. ОБЩИЕ ПОЛОЖЕНИЯ</w:t>
      </w:r>
      <w:r>
        <w:tab/>
      </w:r>
      <w:r>
        <w:fldChar w:fldCharType="begin"/>
      </w:r>
      <w:r>
        <w:instrText xml:space="preserve"> PAGEREF _Toc115700466 \h </w:instrText>
      </w:r>
      <w:r>
        <w:fldChar w:fldCharType="separate"/>
      </w:r>
      <w:r w:rsidR="006417F3">
        <w:t>5</w:t>
      </w:r>
      <w:r>
        <w:fldChar w:fldCharType="end"/>
      </w:r>
    </w:p>
    <w:p w14:paraId="5857311C" w14:textId="7F57A7EA"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2. ПЛАНИРОВАНИЕ ЗАКУПОК</w:t>
      </w:r>
      <w:r>
        <w:tab/>
      </w:r>
      <w:r>
        <w:fldChar w:fldCharType="begin"/>
      </w:r>
      <w:r>
        <w:instrText xml:space="preserve"> PAGEREF _Toc115700467 \h </w:instrText>
      </w:r>
      <w:r>
        <w:fldChar w:fldCharType="separate"/>
      </w:r>
      <w:r w:rsidR="006417F3">
        <w:t>9</w:t>
      </w:r>
      <w:r>
        <w:fldChar w:fldCharType="end"/>
      </w:r>
    </w:p>
    <w:p w14:paraId="2403D198" w14:textId="69A6EFEE" w:rsidR="00402F60" w:rsidRDefault="00402F60" w:rsidP="00C77366">
      <w:pPr>
        <w:pStyle w:val="22"/>
        <w:rPr>
          <w:rFonts w:asciiTheme="minorHAnsi" w:eastAsiaTheme="minorEastAsia" w:hAnsiTheme="minorHAnsi" w:cstheme="minorBidi"/>
          <w:sz w:val="22"/>
          <w:szCs w:val="22"/>
        </w:rPr>
      </w:pPr>
      <w:r w:rsidRPr="0010641B">
        <w:t>Раздел 3. КОМИССИЯ ПО ОСУЩЕСТВЛЕНИЮ ЗАКУПОК</w:t>
      </w:r>
      <w:r>
        <w:tab/>
      </w:r>
      <w:r>
        <w:fldChar w:fldCharType="begin"/>
      </w:r>
      <w:r>
        <w:instrText xml:space="preserve"> PAGEREF _Toc115700468 \h </w:instrText>
      </w:r>
      <w:r>
        <w:fldChar w:fldCharType="separate"/>
      </w:r>
      <w:r w:rsidR="006417F3">
        <w:t>9</w:t>
      </w:r>
      <w:r>
        <w:fldChar w:fldCharType="end"/>
      </w:r>
    </w:p>
    <w:p w14:paraId="418C8691" w14:textId="369DAB10" w:rsidR="00402F60" w:rsidRDefault="00402F60" w:rsidP="00C77366">
      <w:pPr>
        <w:pStyle w:val="22"/>
        <w:rPr>
          <w:rFonts w:asciiTheme="minorHAnsi" w:eastAsiaTheme="minorEastAsia" w:hAnsiTheme="minorHAnsi" w:cstheme="minorBidi"/>
          <w:sz w:val="22"/>
          <w:szCs w:val="22"/>
        </w:rPr>
      </w:pPr>
      <w:r w:rsidRPr="0010641B">
        <w:t>Раздел 4. СПОСОБЫ ЗАКУПОК И УСЛОВИЯ ИХ ПРИМЕНЕНИЯ</w:t>
      </w:r>
      <w:r>
        <w:tab/>
      </w:r>
      <w:r>
        <w:fldChar w:fldCharType="begin"/>
      </w:r>
      <w:r>
        <w:instrText xml:space="preserve"> PAGEREF _Toc115700469 \h </w:instrText>
      </w:r>
      <w:r>
        <w:fldChar w:fldCharType="separate"/>
      </w:r>
      <w:r w:rsidR="006417F3">
        <w:t>10</w:t>
      </w:r>
      <w:r>
        <w:fldChar w:fldCharType="end"/>
      </w:r>
    </w:p>
    <w:p w14:paraId="4713340E" w14:textId="0FDAAC71" w:rsidR="00402F60" w:rsidRDefault="00402F60" w:rsidP="00C77366">
      <w:pPr>
        <w:pStyle w:val="22"/>
        <w:rPr>
          <w:rFonts w:asciiTheme="minorHAnsi" w:eastAsiaTheme="minorEastAsia" w:hAnsiTheme="minorHAnsi" w:cstheme="minorBidi"/>
          <w:sz w:val="22"/>
          <w:szCs w:val="22"/>
        </w:rPr>
      </w:pPr>
      <w:r w:rsidRPr="0010641B">
        <w:t>Раздел 5. УСЛОВИЯ ПРОВЕДЕНИЯ КОНКУРЕНТНОЙ ЗАКУПКИ В ЭЛЕКТРОННОЙ ФОРМЕ</w:t>
      </w:r>
      <w:r>
        <w:tab/>
      </w:r>
      <w:r>
        <w:fldChar w:fldCharType="begin"/>
      </w:r>
      <w:r>
        <w:instrText xml:space="preserve"> PAGEREF _Toc115700470 \h </w:instrText>
      </w:r>
      <w:r>
        <w:fldChar w:fldCharType="separate"/>
      </w:r>
      <w:r w:rsidR="006417F3">
        <w:t>13</w:t>
      </w:r>
      <w:r>
        <w:fldChar w:fldCharType="end"/>
      </w:r>
    </w:p>
    <w:p w14:paraId="46C0CC96" w14:textId="10E066C3" w:rsidR="00402F60" w:rsidRDefault="00402F60" w:rsidP="00C77366">
      <w:pPr>
        <w:pStyle w:val="22"/>
        <w:rPr>
          <w:rFonts w:asciiTheme="minorHAnsi" w:eastAsiaTheme="minorEastAsia" w:hAnsiTheme="minorHAnsi" w:cstheme="minorBidi"/>
          <w:sz w:val="22"/>
          <w:szCs w:val="22"/>
        </w:rPr>
      </w:pPr>
      <w:r w:rsidRPr="0010641B">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_Toc115700471 \h </w:instrText>
      </w:r>
      <w:r>
        <w:fldChar w:fldCharType="separate"/>
      </w:r>
      <w:r w:rsidR="006417F3">
        <w:t>14</w:t>
      </w:r>
      <w:r>
        <w:fldChar w:fldCharType="end"/>
      </w:r>
    </w:p>
    <w:p w14:paraId="6D75659D" w14:textId="3B85BCCF" w:rsidR="00402F60" w:rsidRDefault="00402F60" w:rsidP="00A6100F">
      <w:pPr>
        <w:pStyle w:val="32"/>
        <w:widowControl w:val="0"/>
        <w:spacing w:line="240" w:lineRule="auto"/>
        <w:rPr>
          <w:rFonts w:asciiTheme="minorHAnsi" w:eastAsiaTheme="minorEastAsia" w:hAnsiTheme="minorHAnsi" w:cstheme="minorBidi"/>
          <w:b w:val="0"/>
          <w:sz w:val="22"/>
          <w:szCs w:val="22"/>
        </w:rPr>
      </w:pPr>
      <w:r w:rsidRPr="0010641B">
        <w:rPr>
          <w:rFonts w:eastAsia="Times New Roman"/>
        </w:rPr>
        <w:t>Раздел 7. ТРЕБОВАНИЯ К УЧАСТНИКАМ ЗАКУПКИ</w:t>
      </w:r>
      <w:r>
        <w:tab/>
      </w:r>
      <w:r>
        <w:fldChar w:fldCharType="begin"/>
      </w:r>
      <w:r>
        <w:instrText xml:space="preserve"> PAGEREF _Toc115700472 \h </w:instrText>
      </w:r>
      <w:r>
        <w:fldChar w:fldCharType="separate"/>
      </w:r>
      <w:r w:rsidR="006417F3">
        <w:t>18</w:t>
      </w:r>
      <w:r>
        <w:fldChar w:fldCharType="end"/>
      </w:r>
    </w:p>
    <w:p w14:paraId="4BC8310B" w14:textId="3818D97D" w:rsidR="00402F60" w:rsidRDefault="00402F60" w:rsidP="00C77366">
      <w:pPr>
        <w:pStyle w:val="22"/>
        <w:rPr>
          <w:rFonts w:asciiTheme="minorHAnsi" w:eastAsiaTheme="minorEastAsia" w:hAnsiTheme="minorHAnsi" w:cstheme="minorBidi"/>
          <w:sz w:val="22"/>
          <w:szCs w:val="22"/>
        </w:rPr>
      </w:pPr>
      <w:r w:rsidRPr="0010641B">
        <w:t>Раздел 8. ПРАВИЛА ОПИСАНИЯ ПРЕДМЕТА ЗАКУПКИ</w:t>
      </w:r>
      <w:r>
        <w:tab/>
      </w:r>
      <w:r>
        <w:fldChar w:fldCharType="begin"/>
      </w:r>
      <w:r>
        <w:instrText xml:space="preserve"> PAGEREF _Toc115700473 \h </w:instrText>
      </w:r>
      <w:r>
        <w:fldChar w:fldCharType="separate"/>
      </w:r>
      <w:r w:rsidR="006417F3">
        <w:t>21</w:t>
      </w:r>
      <w:r>
        <w:fldChar w:fldCharType="end"/>
      </w:r>
    </w:p>
    <w:p w14:paraId="5A0E5A52" w14:textId="6E2EA466" w:rsidR="00402F60" w:rsidRDefault="00402F60" w:rsidP="00C77366">
      <w:pPr>
        <w:pStyle w:val="22"/>
        <w:rPr>
          <w:rFonts w:asciiTheme="minorHAnsi" w:eastAsiaTheme="minorEastAsia" w:hAnsiTheme="minorHAnsi" w:cstheme="minorBidi"/>
          <w:sz w:val="22"/>
          <w:szCs w:val="22"/>
        </w:rPr>
      </w:pPr>
      <w:r w:rsidRPr="0010641B">
        <w:t>Раздел 9. ТРЕБОВАНИЯ К ЗАЯВКЕ НА УЧАСТИЕ В КОНКУРЕНТНОЙ ЗАКУПКЕ В ЭЛЕКТРОННОЙ ФОРМЕ</w:t>
      </w:r>
      <w:r>
        <w:tab/>
      </w:r>
      <w:r>
        <w:fldChar w:fldCharType="begin"/>
      </w:r>
      <w:r>
        <w:instrText xml:space="preserve"> PAGEREF _Toc115700474 \h </w:instrText>
      </w:r>
      <w:r>
        <w:fldChar w:fldCharType="separate"/>
      </w:r>
      <w:r w:rsidR="006417F3">
        <w:t>22</w:t>
      </w:r>
      <w:r>
        <w:fldChar w:fldCharType="end"/>
      </w:r>
    </w:p>
    <w:p w14:paraId="73ABE822" w14:textId="700396E7" w:rsidR="00402F60" w:rsidRDefault="00402F60" w:rsidP="00C77366">
      <w:pPr>
        <w:pStyle w:val="22"/>
        <w:rPr>
          <w:rFonts w:asciiTheme="minorHAnsi" w:eastAsiaTheme="minorEastAsia" w:hAnsiTheme="minorHAnsi" w:cstheme="minorBidi"/>
          <w:sz w:val="22"/>
          <w:szCs w:val="22"/>
        </w:rPr>
      </w:pPr>
      <w:r w:rsidRPr="0010641B">
        <w:t>Раздел 10. ПОРЯДОК РАССМОТРЕНИЯ ЗАЯВОК НА УЧАСТИЕ В КОНКУРЕНТНОЙ ЗАКУПКЕ В ЭЛЕКТРОННОЙ ФОРМЕ</w:t>
      </w:r>
      <w:r>
        <w:tab/>
      </w:r>
      <w:r>
        <w:fldChar w:fldCharType="begin"/>
      </w:r>
      <w:r>
        <w:instrText xml:space="preserve"> PAGEREF _Toc115700475 \h </w:instrText>
      </w:r>
      <w:r>
        <w:fldChar w:fldCharType="separate"/>
      </w:r>
      <w:r w:rsidR="006417F3">
        <w:t>23</w:t>
      </w:r>
      <w:r>
        <w:fldChar w:fldCharType="end"/>
      </w:r>
    </w:p>
    <w:p w14:paraId="24F55338" w14:textId="0DBFD5D7"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11. ОБЕСПЕЧЕНИЕ ЗАЯВОК</w:t>
      </w:r>
      <w:r>
        <w:tab/>
      </w:r>
      <w:r>
        <w:fldChar w:fldCharType="begin"/>
      </w:r>
      <w:r>
        <w:instrText xml:space="preserve"> PAGEREF _Toc115700476 \h </w:instrText>
      </w:r>
      <w:r>
        <w:fldChar w:fldCharType="separate"/>
      </w:r>
      <w:r w:rsidR="006417F3">
        <w:t>24</w:t>
      </w:r>
      <w:r>
        <w:fldChar w:fldCharType="end"/>
      </w:r>
    </w:p>
    <w:p w14:paraId="7286505A" w14:textId="7BCB6695" w:rsidR="00402F60" w:rsidRDefault="00402F60" w:rsidP="00C77366">
      <w:pPr>
        <w:pStyle w:val="22"/>
        <w:rPr>
          <w:rFonts w:asciiTheme="minorHAnsi" w:eastAsiaTheme="minorEastAsia" w:hAnsiTheme="minorHAnsi" w:cstheme="minorBidi"/>
          <w:sz w:val="22"/>
          <w:szCs w:val="22"/>
        </w:rPr>
      </w:pPr>
      <w:r w:rsidRPr="0010641B">
        <w:t>ЧАСТЬ II. ПОРЯДОК ПРОВЕДЕНИЯ ПРОЦЕДУР ЗАКУПКИ</w:t>
      </w:r>
      <w:r>
        <w:tab/>
      </w:r>
      <w:r>
        <w:fldChar w:fldCharType="begin"/>
      </w:r>
      <w:r>
        <w:instrText xml:space="preserve"> PAGEREF _Toc115700477 \h </w:instrText>
      </w:r>
      <w:r>
        <w:fldChar w:fldCharType="separate"/>
      </w:r>
      <w:r w:rsidR="006417F3">
        <w:t>26</w:t>
      </w:r>
      <w:r>
        <w:fldChar w:fldCharType="end"/>
      </w:r>
    </w:p>
    <w:p w14:paraId="25C571B3" w14:textId="2C318B02" w:rsidR="00402F60" w:rsidRDefault="00402F60" w:rsidP="00C77366">
      <w:pPr>
        <w:pStyle w:val="22"/>
        <w:rPr>
          <w:rFonts w:asciiTheme="minorHAnsi" w:eastAsiaTheme="minorEastAsia" w:hAnsiTheme="minorHAnsi" w:cstheme="minorBidi"/>
          <w:sz w:val="22"/>
          <w:szCs w:val="22"/>
        </w:rPr>
      </w:pPr>
      <w:r w:rsidRPr="0010641B">
        <w:t>Раздел 12. ПОРЯДОК ПРОВЕДЕНИЯ КОНКУРСА В ЭЛЕКТРОННОЙ ФОРМЕ</w:t>
      </w:r>
      <w:r>
        <w:tab/>
      </w:r>
      <w:r>
        <w:fldChar w:fldCharType="begin"/>
      </w:r>
      <w:r>
        <w:instrText xml:space="preserve"> PAGEREF _Toc115700478 \h </w:instrText>
      </w:r>
      <w:r>
        <w:fldChar w:fldCharType="separate"/>
      </w:r>
      <w:r w:rsidR="006417F3">
        <w:t>26</w:t>
      </w:r>
      <w:r>
        <w:fldChar w:fldCharType="end"/>
      </w:r>
    </w:p>
    <w:p w14:paraId="22A7B42D" w14:textId="5E3D9B68" w:rsidR="00402F60" w:rsidRDefault="00402F60" w:rsidP="00C77366">
      <w:pPr>
        <w:pStyle w:val="22"/>
        <w:rPr>
          <w:rFonts w:asciiTheme="minorHAnsi" w:eastAsiaTheme="minorEastAsia" w:hAnsiTheme="minorHAnsi" w:cstheme="minorBidi"/>
          <w:sz w:val="22"/>
          <w:szCs w:val="22"/>
        </w:rPr>
      </w:pPr>
      <w:r w:rsidRPr="0010641B">
        <w:t>Раздел 13. ПОРЯДОК ПРОВЕДЕНИЯ ЗАКРЫТОГО КОНКУРСА</w:t>
      </w:r>
      <w:r>
        <w:tab/>
      </w:r>
      <w:r>
        <w:fldChar w:fldCharType="begin"/>
      </w:r>
      <w:r>
        <w:instrText xml:space="preserve"> PAGEREF _Toc115700479 \h </w:instrText>
      </w:r>
      <w:r>
        <w:fldChar w:fldCharType="separate"/>
      </w:r>
      <w:r w:rsidR="006417F3">
        <w:t>30</w:t>
      </w:r>
      <w:r>
        <w:fldChar w:fldCharType="end"/>
      </w:r>
    </w:p>
    <w:p w14:paraId="16B7D527" w14:textId="4DEB7279" w:rsidR="00402F60" w:rsidRDefault="00402F60" w:rsidP="00C77366">
      <w:pPr>
        <w:pStyle w:val="22"/>
        <w:rPr>
          <w:rFonts w:asciiTheme="minorHAnsi" w:eastAsiaTheme="minorEastAsia" w:hAnsiTheme="minorHAnsi" w:cstheme="minorBidi"/>
          <w:sz w:val="22"/>
          <w:szCs w:val="22"/>
        </w:rPr>
      </w:pPr>
      <w:r w:rsidRPr="0010641B">
        <w:t>Раздел 14. ПОРЯДОК ПРОВЕДЕНИЯ АУКЦИОНА В ЭЛЕКТРОННОЙ ФОРМЕ</w:t>
      </w:r>
      <w:r>
        <w:tab/>
      </w:r>
      <w:r>
        <w:fldChar w:fldCharType="begin"/>
      </w:r>
      <w:r>
        <w:instrText xml:space="preserve"> PAGEREF _Toc115700480 \h </w:instrText>
      </w:r>
      <w:r>
        <w:fldChar w:fldCharType="separate"/>
      </w:r>
      <w:r w:rsidR="006417F3">
        <w:t>31</w:t>
      </w:r>
      <w:r>
        <w:fldChar w:fldCharType="end"/>
      </w:r>
    </w:p>
    <w:p w14:paraId="2578F27D" w14:textId="1F3083B6" w:rsidR="00402F60" w:rsidRDefault="00402F60" w:rsidP="00C77366">
      <w:pPr>
        <w:pStyle w:val="22"/>
        <w:rPr>
          <w:rFonts w:asciiTheme="minorHAnsi" w:eastAsiaTheme="minorEastAsia" w:hAnsiTheme="minorHAnsi" w:cstheme="minorBidi"/>
          <w:sz w:val="22"/>
          <w:szCs w:val="22"/>
        </w:rPr>
      </w:pPr>
      <w:r w:rsidRPr="0010641B">
        <w:t>Раздел 15. ПОРЯДОК ПРОВЕДЕНИЯ ЗАКРЫТОГО АУКЦИОНА</w:t>
      </w:r>
      <w:r>
        <w:tab/>
      </w:r>
      <w:r>
        <w:fldChar w:fldCharType="begin"/>
      </w:r>
      <w:r>
        <w:instrText xml:space="preserve"> PAGEREF _Toc115700481 \h </w:instrText>
      </w:r>
      <w:r>
        <w:fldChar w:fldCharType="separate"/>
      </w:r>
      <w:r w:rsidR="006417F3">
        <w:t>35</w:t>
      </w:r>
      <w:r>
        <w:fldChar w:fldCharType="end"/>
      </w:r>
    </w:p>
    <w:p w14:paraId="2BFB7D87" w14:textId="7712F359" w:rsidR="00402F60" w:rsidRDefault="00402F60" w:rsidP="00A6100F">
      <w:pPr>
        <w:pStyle w:val="32"/>
        <w:widowControl w:val="0"/>
        <w:spacing w:line="240" w:lineRule="auto"/>
        <w:rPr>
          <w:rFonts w:asciiTheme="minorHAnsi" w:eastAsiaTheme="minorEastAsia" w:hAnsiTheme="minorHAnsi" w:cstheme="minorBidi"/>
          <w:b w:val="0"/>
          <w:sz w:val="22"/>
          <w:szCs w:val="22"/>
        </w:rPr>
      </w:pPr>
      <w:r w:rsidRPr="0010641B">
        <w:rPr>
          <w:rFonts w:eastAsia="Times New Roman"/>
        </w:rPr>
        <w:t>Раздел 16. ПОРЯДОК ПРОВЕДЕНИЯ ЗАПРОСА КОТИРОВОК В ЭЛЕКТРОННОЙ ФОРМЕ</w:t>
      </w:r>
      <w:r>
        <w:tab/>
      </w:r>
      <w:r>
        <w:fldChar w:fldCharType="begin"/>
      </w:r>
      <w:r>
        <w:instrText xml:space="preserve"> PAGEREF _Toc115700482 \h </w:instrText>
      </w:r>
      <w:r>
        <w:fldChar w:fldCharType="separate"/>
      </w:r>
      <w:r w:rsidR="006417F3">
        <w:t>40</w:t>
      </w:r>
      <w:r>
        <w:fldChar w:fldCharType="end"/>
      </w:r>
    </w:p>
    <w:p w14:paraId="6A0B6EE5" w14:textId="21F58297" w:rsidR="00402F60" w:rsidRDefault="00402F60" w:rsidP="00C77366">
      <w:pPr>
        <w:pStyle w:val="22"/>
        <w:rPr>
          <w:rFonts w:asciiTheme="minorHAnsi" w:eastAsiaTheme="minorEastAsia" w:hAnsiTheme="minorHAnsi" w:cstheme="minorBidi"/>
          <w:sz w:val="22"/>
          <w:szCs w:val="22"/>
        </w:rPr>
      </w:pPr>
      <w:r w:rsidRPr="0010641B">
        <w:t>Раздел 17. ПОРЯДОК ПРОВЕДЕНИЯ ЗАКРЫТОГО ЗАПРОСА КОТИРОВОК</w:t>
      </w:r>
      <w:r>
        <w:tab/>
      </w:r>
      <w:r>
        <w:fldChar w:fldCharType="begin"/>
      </w:r>
      <w:r>
        <w:instrText xml:space="preserve"> PAGEREF _Toc115700483 \h </w:instrText>
      </w:r>
      <w:r>
        <w:fldChar w:fldCharType="separate"/>
      </w:r>
      <w:r w:rsidR="006417F3">
        <w:t>42</w:t>
      </w:r>
      <w:r>
        <w:fldChar w:fldCharType="end"/>
      </w:r>
    </w:p>
    <w:p w14:paraId="53AA32A3" w14:textId="22CD0EE2" w:rsidR="00402F60" w:rsidRDefault="00402F60" w:rsidP="00C77366">
      <w:pPr>
        <w:pStyle w:val="22"/>
        <w:rPr>
          <w:rFonts w:asciiTheme="minorHAnsi" w:eastAsiaTheme="minorEastAsia" w:hAnsiTheme="minorHAnsi" w:cstheme="minorBidi"/>
          <w:sz w:val="22"/>
          <w:szCs w:val="22"/>
        </w:rPr>
      </w:pPr>
      <w:r w:rsidRPr="0010641B">
        <w:t>Раздел 18. ПОРЯДОК ПРОВЕДЕНИЯ ЗАПРОСА ПРЕДЛОЖЕНИЙ В ЭЛЕКТРОННОЙ ФОРМЕ</w:t>
      </w:r>
      <w:r>
        <w:tab/>
      </w:r>
      <w:r>
        <w:fldChar w:fldCharType="begin"/>
      </w:r>
      <w:r>
        <w:instrText xml:space="preserve"> PAGEREF _Toc115700484 \h </w:instrText>
      </w:r>
      <w:r>
        <w:fldChar w:fldCharType="separate"/>
      </w:r>
      <w:r w:rsidR="006417F3">
        <w:t>44</w:t>
      </w:r>
      <w:r>
        <w:fldChar w:fldCharType="end"/>
      </w:r>
    </w:p>
    <w:p w14:paraId="43658330" w14:textId="0F426F69" w:rsidR="00402F60" w:rsidRDefault="00402F60" w:rsidP="00C77366">
      <w:pPr>
        <w:pStyle w:val="22"/>
        <w:rPr>
          <w:rFonts w:asciiTheme="minorHAnsi" w:eastAsiaTheme="minorEastAsia" w:hAnsiTheme="minorHAnsi" w:cstheme="minorBidi"/>
          <w:sz w:val="22"/>
          <w:szCs w:val="22"/>
        </w:rPr>
      </w:pPr>
      <w:r w:rsidRPr="0010641B">
        <w:t>Раздел 19. ПОРЯДОК ПРОВЕДЕНИЯ ЗАКРЫТОГО ЗАПРОСА ПРЕДЛОЖЕНИЙ</w:t>
      </w:r>
      <w:r>
        <w:tab/>
      </w:r>
      <w:r>
        <w:fldChar w:fldCharType="begin"/>
      </w:r>
      <w:r>
        <w:instrText xml:space="preserve"> PAGEREF _Toc115700485 \h </w:instrText>
      </w:r>
      <w:r>
        <w:fldChar w:fldCharType="separate"/>
      </w:r>
      <w:r w:rsidR="006417F3">
        <w:t>50</w:t>
      </w:r>
      <w:r>
        <w:fldChar w:fldCharType="end"/>
      </w:r>
    </w:p>
    <w:p w14:paraId="28669876" w14:textId="08259BDF" w:rsidR="00402F60" w:rsidRDefault="00402F60" w:rsidP="00C77366">
      <w:pPr>
        <w:pStyle w:val="22"/>
        <w:rPr>
          <w:rFonts w:asciiTheme="minorHAnsi" w:eastAsiaTheme="minorEastAsia" w:hAnsiTheme="minorHAnsi" w:cstheme="minorBidi"/>
          <w:sz w:val="22"/>
          <w:szCs w:val="22"/>
        </w:rPr>
      </w:pPr>
      <w:r w:rsidRPr="0010641B">
        <w:t>Раздел 20. ПОРЯДОК ПРОВЕДЕНИЯ ПЕРЕТОРЖКИ</w:t>
      </w:r>
      <w:r>
        <w:tab/>
      </w:r>
      <w:r>
        <w:fldChar w:fldCharType="begin"/>
      </w:r>
      <w:r>
        <w:instrText xml:space="preserve"> PAGEREF _Toc115700486 \h </w:instrText>
      </w:r>
      <w:r>
        <w:fldChar w:fldCharType="separate"/>
      </w:r>
      <w:r w:rsidR="006417F3">
        <w:t>53</w:t>
      </w:r>
      <w:r>
        <w:fldChar w:fldCharType="end"/>
      </w:r>
    </w:p>
    <w:p w14:paraId="02F3C069" w14:textId="23DC7F76" w:rsidR="00402F60" w:rsidRDefault="00402F60" w:rsidP="00C77366">
      <w:pPr>
        <w:pStyle w:val="22"/>
        <w:rPr>
          <w:rFonts w:asciiTheme="minorHAnsi" w:eastAsiaTheme="minorEastAsia" w:hAnsiTheme="minorHAnsi" w:cstheme="minorBidi"/>
          <w:sz w:val="22"/>
          <w:szCs w:val="22"/>
        </w:rPr>
      </w:pPr>
      <w:r w:rsidRPr="0010641B">
        <w:t>Раздел 21. ПОРЯДОК ОСУЩЕСТВЛЕНИЯ НЕКОНКУРЕНТНЫХ ЗАКУПОК</w:t>
      </w:r>
      <w:r>
        <w:tab/>
      </w:r>
      <w:r>
        <w:fldChar w:fldCharType="begin"/>
      </w:r>
      <w:r>
        <w:instrText xml:space="preserve"> PAGEREF _Toc115700487 \h </w:instrText>
      </w:r>
      <w:r>
        <w:fldChar w:fldCharType="separate"/>
      </w:r>
      <w:r w:rsidR="006417F3">
        <w:t>54</w:t>
      </w:r>
      <w:r>
        <w:fldChar w:fldCharType="end"/>
      </w:r>
    </w:p>
    <w:p w14:paraId="5C2931F1" w14:textId="2EE950A8" w:rsidR="00402F60" w:rsidRDefault="00402F60" w:rsidP="00C77366">
      <w:pPr>
        <w:pStyle w:val="22"/>
        <w:rPr>
          <w:rFonts w:asciiTheme="minorHAnsi" w:eastAsiaTheme="minorEastAsia" w:hAnsiTheme="minorHAnsi" w:cstheme="minorBidi"/>
          <w:sz w:val="22"/>
          <w:szCs w:val="22"/>
        </w:rPr>
      </w:pPr>
      <w:r w:rsidRPr="0010641B">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_Toc115700488 \h </w:instrText>
      </w:r>
      <w:r>
        <w:fldChar w:fldCharType="separate"/>
      </w:r>
      <w:r w:rsidR="006417F3">
        <w:t>62</w:t>
      </w:r>
      <w:r>
        <w:fldChar w:fldCharType="end"/>
      </w:r>
    </w:p>
    <w:p w14:paraId="336DD46E" w14:textId="61F71C9F" w:rsidR="00402F60" w:rsidRDefault="00402F60" w:rsidP="00C77366">
      <w:pPr>
        <w:pStyle w:val="22"/>
        <w:rPr>
          <w:rFonts w:asciiTheme="minorHAnsi" w:eastAsiaTheme="minorEastAsia" w:hAnsiTheme="minorHAnsi" w:cstheme="minorBidi"/>
          <w:sz w:val="22"/>
          <w:szCs w:val="22"/>
        </w:rPr>
      </w:pPr>
      <w:r w:rsidRPr="0010641B">
        <w:t>ЧАСТЬ III. ПОРЯДОК ЗАКЛЮЧЕНИЯ И ИСПОЛНЕНИЯ ДОГОВОРА, ОБЕСПЕЧЕНИЕ ИСПОЛНЕНИЯ ДОГОВОРА</w:t>
      </w:r>
      <w:r>
        <w:tab/>
      </w:r>
      <w:r>
        <w:fldChar w:fldCharType="begin"/>
      </w:r>
      <w:r>
        <w:instrText xml:space="preserve"> PAGEREF _Toc115700489 \h </w:instrText>
      </w:r>
      <w:r>
        <w:fldChar w:fldCharType="separate"/>
      </w:r>
      <w:r w:rsidR="006417F3">
        <w:t>62</w:t>
      </w:r>
      <w:r>
        <w:fldChar w:fldCharType="end"/>
      </w:r>
    </w:p>
    <w:p w14:paraId="177B3D54" w14:textId="2B4832EA" w:rsidR="00402F60" w:rsidRDefault="00402F60" w:rsidP="00C77366">
      <w:pPr>
        <w:pStyle w:val="22"/>
        <w:rPr>
          <w:rFonts w:asciiTheme="minorHAnsi" w:eastAsiaTheme="minorEastAsia" w:hAnsiTheme="minorHAnsi" w:cstheme="minorBidi"/>
          <w:sz w:val="22"/>
          <w:szCs w:val="22"/>
        </w:rPr>
      </w:pPr>
      <w:r w:rsidRPr="0010641B">
        <w:t>Раздел 23. ПОРЯДОК ЗАКЛЮЧЕНИЯ И ИСПОЛНЕНИЯ ДОГОВОРА</w:t>
      </w:r>
      <w:r>
        <w:tab/>
      </w:r>
      <w:r>
        <w:fldChar w:fldCharType="begin"/>
      </w:r>
      <w:r>
        <w:instrText xml:space="preserve"> PAGEREF _Toc115700490 \h </w:instrText>
      </w:r>
      <w:r>
        <w:fldChar w:fldCharType="separate"/>
      </w:r>
      <w:r w:rsidR="006417F3">
        <w:t>62</w:t>
      </w:r>
      <w:r>
        <w:fldChar w:fldCharType="end"/>
      </w:r>
    </w:p>
    <w:p w14:paraId="6DEC9049" w14:textId="2EF8F9DC" w:rsidR="00402F60" w:rsidRDefault="00402F60" w:rsidP="00C77366">
      <w:pPr>
        <w:pStyle w:val="22"/>
        <w:rPr>
          <w:rFonts w:asciiTheme="minorHAnsi" w:eastAsiaTheme="minorEastAsia" w:hAnsiTheme="minorHAnsi" w:cstheme="minorBidi"/>
          <w:sz w:val="22"/>
          <w:szCs w:val="22"/>
        </w:rPr>
      </w:pPr>
      <w:r w:rsidRPr="0010641B">
        <w:t>Раздел 24. ОБЕСПЕЧЕНИЕ ИСПОЛНЕНИЯ ДОГОВОРА</w:t>
      </w:r>
      <w:r>
        <w:tab/>
      </w:r>
      <w:r>
        <w:fldChar w:fldCharType="begin"/>
      </w:r>
      <w:r>
        <w:instrText xml:space="preserve"> PAGEREF _Toc115700491 \h </w:instrText>
      </w:r>
      <w:r>
        <w:fldChar w:fldCharType="separate"/>
      </w:r>
      <w:r w:rsidR="006417F3">
        <w:t>69</w:t>
      </w:r>
      <w:r>
        <w:fldChar w:fldCharType="end"/>
      </w:r>
    </w:p>
    <w:p w14:paraId="27683961" w14:textId="3CFDBCDA" w:rsidR="00402F60" w:rsidRDefault="00402F60" w:rsidP="00C77366">
      <w:pPr>
        <w:pStyle w:val="22"/>
        <w:rPr>
          <w:rFonts w:asciiTheme="minorHAnsi" w:eastAsiaTheme="minorEastAsia" w:hAnsiTheme="minorHAnsi" w:cstheme="minorBidi"/>
          <w:sz w:val="22"/>
          <w:szCs w:val="22"/>
        </w:rPr>
      </w:pPr>
      <w:r w:rsidRPr="0010641B">
        <w:t>ЧАСТЬ IV. ЗАКУПКИ СРЕДИ СУБЪЕКТОВ МАЛОГО И СРЕДНЕГО ПРЕДПРИНИМАТЕЛЬСТВА</w:t>
      </w:r>
      <w:r>
        <w:tab/>
      </w:r>
      <w:r>
        <w:fldChar w:fldCharType="begin"/>
      </w:r>
      <w:r>
        <w:instrText xml:space="preserve"> PAGEREF _Toc115700492 \h </w:instrText>
      </w:r>
      <w:r>
        <w:fldChar w:fldCharType="separate"/>
      </w:r>
      <w:r w:rsidR="006417F3">
        <w:t>71</w:t>
      </w:r>
      <w:r>
        <w:fldChar w:fldCharType="end"/>
      </w:r>
    </w:p>
    <w:p w14:paraId="646E17A0" w14:textId="3859EC6F" w:rsidR="00402F60" w:rsidRDefault="00402F60" w:rsidP="00C77366">
      <w:pPr>
        <w:pStyle w:val="22"/>
        <w:rPr>
          <w:rFonts w:asciiTheme="minorHAnsi" w:eastAsiaTheme="minorEastAsia" w:hAnsiTheme="minorHAnsi" w:cstheme="minorBidi"/>
          <w:sz w:val="22"/>
          <w:szCs w:val="22"/>
        </w:rPr>
      </w:pPr>
      <w:r w:rsidRPr="0010641B">
        <w:t>Раздел 25. ОСУЩЕСТВЛЕНИЕ ЗАКУПОК СРЕДИ СУБЪЕКТОВ МАЛОГО И СРЕДНЕГО ПРЕДПРИНИМАТЕЛЬСТВА</w:t>
      </w:r>
      <w:r>
        <w:tab/>
      </w:r>
      <w:r>
        <w:fldChar w:fldCharType="begin"/>
      </w:r>
      <w:r>
        <w:instrText xml:space="preserve"> PAGEREF _Toc115700493 \h </w:instrText>
      </w:r>
      <w:r>
        <w:fldChar w:fldCharType="separate"/>
      </w:r>
      <w:r w:rsidR="006417F3">
        <w:t>71</w:t>
      </w:r>
      <w:r>
        <w:fldChar w:fldCharType="end"/>
      </w:r>
    </w:p>
    <w:p w14:paraId="6E8D49B6" w14:textId="07C01AB2" w:rsidR="00402F60" w:rsidRDefault="00402F60" w:rsidP="00C77366">
      <w:pPr>
        <w:pStyle w:val="22"/>
        <w:rPr>
          <w:rFonts w:asciiTheme="minorHAnsi" w:eastAsiaTheme="minorEastAsia" w:hAnsiTheme="minorHAnsi" w:cstheme="minorBidi"/>
          <w:sz w:val="22"/>
          <w:szCs w:val="22"/>
        </w:rPr>
      </w:pPr>
      <w:r w:rsidRPr="0010641B">
        <w:lastRenderedPageBreak/>
        <w:t>ЧАСТЬ V. ОТЧЕТНОСТЬ ПО РЕЗУЛЬТАТАМ ЗАКУПОК</w:t>
      </w:r>
      <w:r>
        <w:tab/>
      </w:r>
      <w:r>
        <w:fldChar w:fldCharType="begin"/>
      </w:r>
      <w:r>
        <w:instrText xml:space="preserve"> PAGEREF _Toc115700494 \h </w:instrText>
      </w:r>
      <w:r>
        <w:fldChar w:fldCharType="separate"/>
      </w:r>
      <w:r w:rsidR="006417F3">
        <w:t>81</w:t>
      </w:r>
      <w:r>
        <w:fldChar w:fldCharType="end"/>
      </w:r>
    </w:p>
    <w:p w14:paraId="3D51BD3C" w14:textId="21B768F5" w:rsidR="00402F60" w:rsidRDefault="00402F60" w:rsidP="00C77366">
      <w:pPr>
        <w:pStyle w:val="22"/>
        <w:rPr>
          <w:rFonts w:asciiTheme="minorHAnsi" w:eastAsiaTheme="minorEastAsia" w:hAnsiTheme="minorHAnsi" w:cstheme="minorBidi"/>
          <w:sz w:val="22"/>
          <w:szCs w:val="22"/>
        </w:rPr>
      </w:pPr>
      <w:r w:rsidRPr="0010641B">
        <w:t>Раздел 26. ОТЧЕТНОСТЬ ПО РЕЗУЛЬТАТАМ ЗАКУПОК</w:t>
      </w:r>
      <w:r>
        <w:tab/>
      </w:r>
      <w:r>
        <w:fldChar w:fldCharType="begin"/>
      </w:r>
      <w:r>
        <w:instrText xml:space="preserve"> PAGEREF _Toc115700495 \h </w:instrText>
      </w:r>
      <w:r>
        <w:fldChar w:fldCharType="separate"/>
      </w:r>
      <w:r w:rsidR="006417F3">
        <w:t>81</w:t>
      </w:r>
      <w:r>
        <w:fldChar w:fldCharType="end"/>
      </w:r>
    </w:p>
    <w:p w14:paraId="03D572DA" w14:textId="4BE4DB5A" w:rsidR="00402F60" w:rsidRDefault="00402F60" w:rsidP="00C77366">
      <w:pPr>
        <w:pStyle w:val="22"/>
        <w:rPr>
          <w:rFonts w:asciiTheme="minorHAnsi" w:eastAsiaTheme="minorEastAsia" w:hAnsiTheme="minorHAnsi" w:cstheme="minorBidi"/>
          <w:sz w:val="22"/>
          <w:szCs w:val="22"/>
        </w:rPr>
      </w:pPr>
      <w:r w:rsidRPr="0010641B">
        <w:t>ЧАСТЬ VI. ОСОБЕННОСТИ ОСУЩЕСТВЛЕНИЯ ОТДЕЛЬНЫХ ВИДОВ ЗАКУПОК</w:t>
      </w:r>
      <w:r>
        <w:tab/>
      </w:r>
      <w:r>
        <w:fldChar w:fldCharType="begin"/>
      </w:r>
      <w:r>
        <w:instrText xml:space="preserve"> PAGEREF _Toc115700496 \h </w:instrText>
      </w:r>
      <w:r>
        <w:fldChar w:fldCharType="separate"/>
      </w:r>
      <w:r w:rsidR="006417F3">
        <w:t>81</w:t>
      </w:r>
      <w:r>
        <w:fldChar w:fldCharType="end"/>
      </w:r>
    </w:p>
    <w:p w14:paraId="2EA3D6AF" w14:textId="50DDA786" w:rsidR="00402F60" w:rsidRDefault="00402F60" w:rsidP="00C77366">
      <w:pPr>
        <w:pStyle w:val="22"/>
        <w:rPr>
          <w:rFonts w:asciiTheme="minorHAnsi" w:eastAsiaTheme="minorEastAsia" w:hAnsiTheme="minorHAnsi" w:cstheme="minorBidi"/>
          <w:sz w:val="22"/>
          <w:szCs w:val="22"/>
        </w:rPr>
      </w:pPr>
      <w:r w:rsidRPr="0010641B">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_Toc115700497 \h </w:instrText>
      </w:r>
      <w:r>
        <w:fldChar w:fldCharType="separate"/>
      </w:r>
      <w:r w:rsidR="006417F3">
        <w:t>81</w:t>
      </w:r>
      <w:r>
        <w:fldChar w:fldCharType="end"/>
      </w:r>
    </w:p>
    <w:p w14:paraId="5E6FC7F9" w14:textId="14A75607" w:rsidR="00402F60" w:rsidRDefault="00402F60" w:rsidP="00C77366">
      <w:pPr>
        <w:pStyle w:val="22"/>
        <w:rPr>
          <w:rFonts w:asciiTheme="minorHAnsi" w:eastAsiaTheme="minorEastAsia" w:hAnsiTheme="minorHAnsi" w:cstheme="minorBidi"/>
          <w:sz w:val="22"/>
          <w:szCs w:val="22"/>
        </w:rPr>
      </w:pPr>
      <w:r w:rsidRPr="0010641B">
        <w:t>Раздел 28. ОСОБЕННОСТИ ЗАКЛЮЧЕНИЯ И ИСПОЛНЕНИЯ ДОГОВОРА, ПРЕДМЕТОМ КОТОРОГО ЯВЛЯЕТСЯ ВЫПОЛНЕНИЕ ПРОЕКТНЫХ И (ИЛИ) ИЗЫСКАТЕЛЬСКИХ РАБОТ</w:t>
      </w:r>
      <w:r>
        <w:tab/>
      </w:r>
      <w:r>
        <w:fldChar w:fldCharType="begin"/>
      </w:r>
      <w:r>
        <w:instrText xml:space="preserve"> PAGEREF _Toc115700498 \h </w:instrText>
      </w:r>
      <w:r>
        <w:fldChar w:fldCharType="separate"/>
      </w:r>
      <w:r w:rsidR="006417F3">
        <w:t>82</w:t>
      </w:r>
      <w:r>
        <w:fldChar w:fldCharType="end"/>
      </w:r>
    </w:p>
    <w:p w14:paraId="0157717B" w14:textId="648CA193" w:rsidR="00402F60" w:rsidRDefault="00402F60" w:rsidP="00C77366">
      <w:pPr>
        <w:pStyle w:val="22"/>
        <w:rPr>
          <w:rFonts w:asciiTheme="minorHAnsi" w:eastAsiaTheme="minorEastAsia" w:hAnsiTheme="minorHAnsi" w:cstheme="minorBidi"/>
          <w:sz w:val="22"/>
          <w:szCs w:val="22"/>
        </w:rPr>
      </w:pPr>
      <w:r w:rsidRPr="0010641B">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_Toc115700499 \h </w:instrText>
      </w:r>
      <w:r>
        <w:fldChar w:fldCharType="separate"/>
      </w:r>
      <w:r w:rsidR="006417F3">
        <w:t>83</w:t>
      </w:r>
      <w:r>
        <w:fldChar w:fldCharType="end"/>
      </w:r>
    </w:p>
    <w:p w14:paraId="12A91CE1" w14:textId="0A8BA9E3" w:rsidR="00402F60" w:rsidRDefault="00402F60" w:rsidP="00C77366">
      <w:pPr>
        <w:pStyle w:val="22"/>
        <w:rPr>
          <w:rFonts w:asciiTheme="minorHAnsi" w:eastAsiaTheme="minorEastAsia" w:hAnsiTheme="minorHAnsi" w:cstheme="minorBidi"/>
          <w:sz w:val="22"/>
          <w:szCs w:val="22"/>
        </w:rPr>
      </w:pPr>
      <w:r w:rsidRPr="0010641B">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_Toc115700500 \h </w:instrText>
      </w:r>
      <w:r>
        <w:fldChar w:fldCharType="separate"/>
      </w:r>
      <w:r w:rsidR="006417F3">
        <w:t>85</w:t>
      </w:r>
      <w:r>
        <w:fldChar w:fldCharType="end"/>
      </w:r>
    </w:p>
    <w:p w14:paraId="7CC5A91F" w14:textId="638F7FEC" w:rsidR="00402F60" w:rsidRDefault="00402F60" w:rsidP="00C77366">
      <w:pPr>
        <w:pStyle w:val="22"/>
        <w:rPr>
          <w:rFonts w:asciiTheme="minorHAnsi" w:eastAsiaTheme="minorEastAsia" w:hAnsiTheme="minorHAnsi" w:cstheme="minorBidi"/>
          <w:sz w:val="22"/>
          <w:szCs w:val="22"/>
        </w:rPr>
      </w:pPr>
      <w:r w:rsidRPr="0010641B">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_Toc115700501 \h </w:instrText>
      </w:r>
      <w:r>
        <w:fldChar w:fldCharType="separate"/>
      </w:r>
      <w:r w:rsidR="006417F3">
        <w:t>87</w:t>
      </w:r>
      <w:r>
        <w:fldChar w:fldCharType="end"/>
      </w:r>
    </w:p>
    <w:p w14:paraId="45F5F73F" w14:textId="05816A09" w:rsidR="00402F60" w:rsidRDefault="00402F60" w:rsidP="00C77366">
      <w:pPr>
        <w:pStyle w:val="22"/>
        <w:rPr>
          <w:rFonts w:asciiTheme="minorHAnsi" w:eastAsiaTheme="minorEastAsia" w:hAnsiTheme="minorHAnsi" w:cstheme="minorBidi"/>
          <w:sz w:val="22"/>
          <w:szCs w:val="22"/>
        </w:rPr>
      </w:pPr>
      <w:r w:rsidRPr="0010641B">
        <w:t>Раздел 31. МЕТОД СОПОСТАВИМЫХ РЫНОЧНЫХ ЦЕН (АНАЛИЗ РЫНКА)</w:t>
      </w:r>
      <w:r>
        <w:tab/>
      </w:r>
      <w:r>
        <w:fldChar w:fldCharType="begin"/>
      </w:r>
      <w:r>
        <w:instrText xml:space="preserve"> PAGEREF _Toc115700502 \h </w:instrText>
      </w:r>
      <w:r>
        <w:fldChar w:fldCharType="separate"/>
      </w:r>
      <w:r w:rsidR="006417F3">
        <w:t>88</w:t>
      </w:r>
      <w:r>
        <w:fldChar w:fldCharType="end"/>
      </w:r>
    </w:p>
    <w:p w14:paraId="081AFA31" w14:textId="7AB5F25D"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32. НОРМАТИВНЫЙ МЕТОД</w:t>
      </w:r>
      <w:r>
        <w:tab/>
      </w:r>
      <w:r>
        <w:fldChar w:fldCharType="begin"/>
      </w:r>
      <w:r>
        <w:instrText xml:space="preserve"> PAGEREF _Toc115700503 \h </w:instrText>
      </w:r>
      <w:r>
        <w:fldChar w:fldCharType="separate"/>
      </w:r>
      <w:r w:rsidR="006417F3">
        <w:t>92</w:t>
      </w:r>
      <w:r>
        <w:fldChar w:fldCharType="end"/>
      </w:r>
    </w:p>
    <w:p w14:paraId="0DFCD629" w14:textId="2CD55DDA"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33. ТАРИФНЫЙ МЕТОД</w:t>
      </w:r>
      <w:r>
        <w:tab/>
      </w:r>
      <w:r>
        <w:fldChar w:fldCharType="begin"/>
      </w:r>
      <w:r>
        <w:instrText xml:space="preserve"> PAGEREF _Toc115700504 \h </w:instrText>
      </w:r>
      <w:r>
        <w:fldChar w:fldCharType="separate"/>
      </w:r>
      <w:r w:rsidR="006417F3">
        <w:t>92</w:t>
      </w:r>
      <w:r>
        <w:fldChar w:fldCharType="end"/>
      </w:r>
    </w:p>
    <w:p w14:paraId="37B0AAC0" w14:textId="537F9AC0" w:rsidR="00402F60" w:rsidRDefault="00402F60" w:rsidP="00C77366">
      <w:pPr>
        <w:pStyle w:val="22"/>
        <w:rPr>
          <w:rFonts w:asciiTheme="minorHAnsi" w:eastAsiaTheme="minorEastAsia" w:hAnsiTheme="minorHAnsi" w:cstheme="minorBidi"/>
          <w:sz w:val="22"/>
          <w:szCs w:val="22"/>
        </w:rPr>
      </w:pPr>
      <w:r w:rsidRPr="0010641B">
        <w:t>Раздел 34. ПРОЕКТНО-СМЕТНЫЙ МЕТОД</w:t>
      </w:r>
      <w:r>
        <w:tab/>
      </w:r>
      <w:r>
        <w:fldChar w:fldCharType="begin"/>
      </w:r>
      <w:r>
        <w:instrText xml:space="preserve"> PAGEREF _Toc115700505 \h </w:instrText>
      </w:r>
      <w:r>
        <w:fldChar w:fldCharType="separate"/>
      </w:r>
      <w:r w:rsidR="006417F3">
        <w:t>93</w:t>
      </w:r>
      <w:r>
        <w:fldChar w:fldCharType="end"/>
      </w:r>
    </w:p>
    <w:p w14:paraId="0F936903" w14:textId="50C6BF23" w:rsidR="00402F60" w:rsidRDefault="00402F60" w:rsidP="00C77366">
      <w:pPr>
        <w:pStyle w:val="22"/>
        <w:rPr>
          <w:rFonts w:asciiTheme="minorHAnsi" w:eastAsiaTheme="minorEastAsia" w:hAnsiTheme="minorHAnsi" w:cstheme="minorBidi"/>
          <w:sz w:val="22"/>
          <w:szCs w:val="22"/>
        </w:rPr>
      </w:pPr>
      <w:r w:rsidRPr="0010641B">
        <w:rPr>
          <w:rFonts w:eastAsia="Times New Roman"/>
        </w:rPr>
        <w:t>Раздел 35. ЗАТРАТНЫЙ МЕТОД</w:t>
      </w:r>
      <w:r>
        <w:tab/>
      </w:r>
      <w:r>
        <w:fldChar w:fldCharType="begin"/>
      </w:r>
      <w:r>
        <w:instrText xml:space="preserve"> PAGEREF _Toc115700506 \h </w:instrText>
      </w:r>
      <w:r>
        <w:fldChar w:fldCharType="separate"/>
      </w:r>
      <w:r w:rsidR="006417F3">
        <w:t>94</w:t>
      </w:r>
      <w:r>
        <w:fldChar w:fldCharType="end"/>
      </w:r>
    </w:p>
    <w:p w14:paraId="253042BA" w14:textId="4C27FC28" w:rsidR="00402F60" w:rsidRDefault="00402F60" w:rsidP="00C77366">
      <w:pPr>
        <w:pStyle w:val="22"/>
        <w:rPr>
          <w:rFonts w:asciiTheme="minorHAnsi" w:eastAsiaTheme="minorEastAsia" w:hAnsiTheme="minorHAnsi" w:cstheme="minorBidi"/>
          <w:sz w:val="22"/>
          <w:szCs w:val="22"/>
        </w:rPr>
      </w:pPr>
      <w:r w:rsidRPr="0010641B">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_Toc115700507 \h </w:instrText>
      </w:r>
      <w:r>
        <w:fldChar w:fldCharType="separate"/>
      </w:r>
      <w:r w:rsidR="006417F3">
        <w:t>94</w:t>
      </w:r>
      <w:r>
        <w:fldChar w:fldCharType="end"/>
      </w:r>
    </w:p>
    <w:p w14:paraId="477C9A9C" w14:textId="13854A64" w:rsidR="00402F60" w:rsidRDefault="00402F60" w:rsidP="00C77366">
      <w:pPr>
        <w:pStyle w:val="22"/>
        <w:rPr>
          <w:rFonts w:asciiTheme="minorHAnsi" w:eastAsiaTheme="minorEastAsia" w:hAnsiTheme="minorHAnsi" w:cstheme="minorBidi"/>
          <w:sz w:val="22"/>
          <w:szCs w:val="22"/>
        </w:rPr>
      </w:pPr>
      <w:r w:rsidRPr="0010641B">
        <w:t>Раздел 37. РАСЧЕТ СТОИМОСТИ ЖИЗНЕННОГО ЦИКЛА ЗАКУПАЕМОЙ ПРОДУКЦИИ</w:t>
      </w:r>
      <w:r>
        <w:tab/>
      </w:r>
      <w:r>
        <w:fldChar w:fldCharType="begin"/>
      </w:r>
      <w:r>
        <w:instrText xml:space="preserve"> PAGEREF _Toc115700508 \h </w:instrText>
      </w:r>
      <w:r>
        <w:fldChar w:fldCharType="separate"/>
      </w:r>
      <w:r w:rsidR="006417F3">
        <w:t>95</w:t>
      </w:r>
      <w:r>
        <w:fldChar w:fldCharType="end"/>
      </w:r>
    </w:p>
    <w:p w14:paraId="12441FA0" w14:textId="02C50EC5" w:rsidR="00402F60" w:rsidRDefault="00402F60" w:rsidP="00C77366">
      <w:pPr>
        <w:pStyle w:val="22"/>
        <w:rPr>
          <w:rFonts w:asciiTheme="minorHAnsi" w:eastAsiaTheme="minorEastAsia" w:hAnsiTheme="minorHAnsi" w:cstheme="minorBidi"/>
          <w:sz w:val="22"/>
          <w:szCs w:val="22"/>
        </w:rPr>
      </w:pPr>
      <w:r w:rsidRPr="0010641B">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_Toc115700509 \h </w:instrText>
      </w:r>
      <w:r>
        <w:fldChar w:fldCharType="separate"/>
      </w:r>
      <w:r w:rsidR="006417F3">
        <w:t>96</w:t>
      </w:r>
      <w:r>
        <w:fldChar w:fldCharType="end"/>
      </w:r>
    </w:p>
    <w:p w14:paraId="5A7E0581" w14:textId="566DBBBE" w:rsidR="00402F60" w:rsidRDefault="00402F60" w:rsidP="00C77366">
      <w:pPr>
        <w:pStyle w:val="22"/>
      </w:pPr>
      <w:r w:rsidRPr="0010641B">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r>
        <w:tab/>
      </w:r>
      <w:r>
        <w:fldChar w:fldCharType="begin"/>
      </w:r>
      <w:r>
        <w:instrText xml:space="preserve"> PAGEREF _Toc115700510 \h </w:instrText>
      </w:r>
      <w:r>
        <w:fldChar w:fldCharType="separate"/>
      </w:r>
      <w:r w:rsidR="006417F3">
        <w:t>96</w:t>
      </w:r>
      <w:r>
        <w:fldChar w:fldCharType="end"/>
      </w:r>
    </w:p>
    <w:p w14:paraId="2FA61189" w14:textId="7E3D7C58" w:rsidR="00402F60" w:rsidRDefault="00402F60" w:rsidP="00C77366">
      <w:pPr>
        <w:pStyle w:val="22"/>
        <w:rPr>
          <w:rFonts w:asciiTheme="minorHAnsi" w:eastAsiaTheme="minorEastAsia" w:hAnsiTheme="minorHAnsi" w:cstheme="minorBidi"/>
          <w:sz w:val="22"/>
          <w:szCs w:val="22"/>
        </w:rPr>
      </w:pPr>
      <w:r w:rsidRPr="0010641B">
        <w:t>Раздел 39. ОСОБЕННОСТИ ИСПОЛНЕНИЯ ДОГОВОРА</w:t>
      </w:r>
      <w:r>
        <w:tab/>
      </w:r>
      <w:r>
        <w:fldChar w:fldCharType="begin"/>
      </w:r>
      <w:r>
        <w:instrText xml:space="preserve"> PAGEREF _Toc115700511 \h </w:instrText>
      </w:r>
      <w:r>
        <w:fldChar w:fldCharType="separate"/>
      </w:r>
      <w:r w:rsidR="006417F3">
        <w:t>97</w:t>
      </w:r>
      <w:r>
        <w:fldChar w:fldCharType="end"/>
      </w:r>
    </w:p>
    <w:p w14:paraId="10FB8F49" w14:textId="5C38E4F0" w:rsidR="00402F60" w:rsidRDefault="00402F60" w:rsidP="00C77366">
      <w:pPr>
        <w:pStyle w:val="22"/>
        <w:rPr>
          <w:rFonts w:asciiTheme="minorHAnsi" w:eastAsiaTheme="minorEastAsia" w:hAnsiTheme="minorHAnsi" w:cstheme="minorBidi"/>
          <w:sz w:val="22"/>
          <w:szCs w:val="22"/>
        </w:rPr>
      </w:pPr>
      <w:r w:rsidRPr="0010641B">
        <w:t>ПРИЛОЖЕНИЕ № 1 «ПРИМЕРНЫЙ ПОРЯДОК ОЦЕНКИ И СОПОСТАВЛЕНИЯ ЗАЯВОК НА УЧАСТИЕ В КОНКУРСЕ, ЗАПРОСЕ ПРЕДЛОЖЕНИЙ»</w:t>
      </w:r>
      <w:r>
        <w:tab/>
      </w:r>
      <w:r>
        <w:fldChar w:fldCharType="begin"/>
      </w:r>
      <w:r>
        <w:instrText xml:space="preserve"> PAGEREF _Toc115700512 \h </w:instrText>
      </w:r>
      <w:r>
        <w:fldChar w:fldCharType="separate"/>
      </w:r>
      <w:r w:rsidR="006417F3">
        <w:t>98</w:t>
      </w:r>
      <w:r>
        <w:fldChar w:fldCharType="end"/>
      </w:r>
    </w:p>
    <w:p w14:paraId="1DB4A72F" w14:textId="3F58F484" w:rsidR="00402F60" w:rsidRDefault="00402F60" w:rsidP="00C77366">
      <w:pPr>
        <w:pStyle w:val="22"/>
        <w:rPr>
          <w:rFonts w:asciiTheme="minorHAnsi" w:eastAsiaTheme="minorEastAsia" w:hAnsiTheme="minorHAnsi" w:cstheme="minorBidi"/>
          <w:sz w:val="22"/>
          <w:szCs w:val="22"/>
        </w:rPr>
      </w:pPr>
      <w:r w:rsidRPr="0010641B">
        <w:t xml:space="preserve">ПРИЛОЖЕНИЕ № 2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w:t>
      </w:r>
      <w:r w:rsidRPr="0010641B">
        <w:lastRenderedPageBreak/>
        <w:t>СОПОСТАВИМЫХ РЫНОЧНЫХ ЦЕН (АНАЛИЗА РЫНКА)»</w:t>
      </w:r>
      <w:r>
        <w:tab/>
      </w:r>
      <w:r>
        <w:fldChar w:fldCharType="begin"/>
      </w:r>
      <w:r>
        <w:instrText xml:space="preserve"> PAGEREF _Toc115700513 \h </w:instrText>
      </w:r>
      <w:r>
        <w:fldChar w:fldCharType="separate"/>
      </w:r>
      <w:r w:rsidR="006417F3">
        <w:t>101</w:t>
      </w:r>
      <w:r>
        <w:fldChar w:fldCharType="end"/>
      </w:r>
    </w:p>
    <w:p w14:paraId="367E6A60" w14:textId="4529146C" w:rsidR="00402F60" w:rsidRDefault="00402F60" w:rsidP="00C77366">
      <w:pPr>
        <w:pStyle w:val="22"/>
        <w:rPr>
          <w:rFonts w:asciiTheme="minorHAnsi" w:eastAsiaTheme="minorEastAsia" w:hAnsiTheme="minorHAnsi" w:cstheme="minorBidi"/>
          <w:sz w:val="22"/>
          <w:szCs w:val="22"/>
        </w:rPr>
      </w:pPr>
      <w:r w:rsidRPr="0010641B">
        <w:t>ПРИЛОЖЕНИЕ № 3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fldChar w:fldCharType="begin"/>
      </w:r>
      <w:r>
        <w:instrText xml:space="preserve"> PAGEREF _Toc115700514 \h </w:instrText>
      </w:r>
      <w:r>
        <w:fldChar w:fldCharType="separate"/>
      </w:r>
      <w:r w:rsidR="006417F3">
        <w:t>102</w:t>
      </w:r>
      <w:r>
        <w:fldChar w:fldCharType="end"/>
      </w:r>
    </w:p>
    <w:p w14:paraId="2AC3B679" w14:textId="533E2952" w:rsidR="00402F60" w:rsidRDefault="00402F60" w:rsidP="00C77366">
      <w:pPr>
        <w:pStyle w:val="22"/>
        <w:rPr>
          <w:rFonts w:asciiTheme="minorHAnsi" w:eastAsiaTheme="minorEastAsia" w:hAnsiTheme="minorHAnsi" w:cstheme="minorBidi"/>
          <w:sz w:val="22"/>
          <w:szCs w:val="22"/>
        </w:rPr>
      </w:pPr>
      <w:r w:rsidRPr="0010641B">
        <w:t>ПРИЛОЖЕНИЕ № 4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fldChar w:fldCharType="begin"/>
      </w:r>
      <w:r>
        <w:instrText xml:space="preserve"> PAGEREF _Toc115700515 \h </w:instrText>
      </w:r>
      <w:r>
        <w:fldChar w:fldCharType="separate"/>
      </w:r>
      <w:r w:rsidR="006417F3">
        <w:t>103</w:t>
      </w:r>
      <w:r>
        <w:fldChar w:fldCharType="end"/>
      </w:r>
    </w:p>
    <w:p w14:paraId="2BBE871F" w14:textId="315C8FD0" w:rsidR="000D2508" w:rsidRPr="00AF03D5" w:rsidRDefault="000D182F" w:rsidP="00A6100F">
      <w:pPr>
        <w:widowControl w:val="0"/>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71A5A0BD"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78FE0E47"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7451D9D5"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4CAC9303"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327BACD1"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4BE1F091"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0C4081FD"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7E86646C"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772C58DC" w14:textId="77777777" w:rsidR="000D2508" w:rsidRPr="00AF03D5" w:rsidRDefault="000D2508" w:rsidP="00A6100F">
      <w:pPr>
        <w:widowControl w:val="0"/>
        <w:spacing w:line="240" w:lineRule="auto"/>
        <w:rPr>
          <w:rFonts w:ascii="Times New Roman" w:eastAsia="Times New Roman" w:hAnsi="Times New Roman" w:cs="Times New Roman"/>
          <w:sz w:val="20"/>
          <w:szCs w:val="20"/>
          <w:lang w:eastAsia="ru-RU"/>
        </w:rPr>
      </w:pPr>
    </w:p>
    <w:p w14:paraId="42FC3D34" w14:textId="77777777" w:rsidR="000D2508" w:rsidRPr="000D2508" w:rsidRDefault="000D2508" w:rsidP="00A6100F">
      <w:pPr>
        <w:widowControl w:val="0"/>
        <w:spacing w:line="240" w:lineRule="auto"/>
        <w:rPr>
          <w:rFonts w:ascii="Times New Roman" w:eastAsia="Times New Roman" w:hAnsi="Times New Roman" w:cs="Times New Roman"/>
          <w:sz w:val="20"/>
          <w:szCs w:val="20"/>
          <w:lang w:eastAsia="ru-RU"/>
        </w:rPr>
      </w:pPr>
    </w:p>
    <w:p w14:paraId="438A8E34" w14:textId="65B31DC9" w:rsidR="000D2508" w:rsidRDefault="000D2508" w:rsidP="00A6100F">
      <w:pPr>
        <w:widowControl w:val="0"/>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A6100F">
      <w:pPr>
        <w:widowControl w:val="0"/>
        <w:spacing w:line="240" w:lineRule="auto"/>
        <w:rPr>
          <w:rFonts w:ascii="Times New Roman" w:eastAsia="Times New Roman" w:hAnsi="Times New Roman" w:cs="Times New Roman"/>
          <w:sz w:val="20"/>
          <w:szCs w:val="20"/>
          <w:lang w:eastAsia="ru-RU"/>
        </w:rPr>
      </w:pPr>
    </w:p>
    <w:p w14:paraId="238A82D6" w14:textId="598AF4B2" w:rsidR="000D2508" w:rsidRDefault="000D2508" w:rsidP="00A6100F">
      <w:pPr>
        <w:widowControl w:val="0"/>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A6100F">
      <w:pPr>
        <w:widowControl w:val="0"/>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9" w:name="_Toc99357572"/>
      <w:bookmarkStart w:id="10" w:name="_Toc115700465"/>
      <w:r w:rsidRPr="00606883">
        <w:rPr>
          <w:rFonts w:ascii="Times New Roman" w:eastAsia="Times New Roman" w:hAnsi="Times New Roman" w:cs="Times New Roman"/>
          <w:b/>
          <w:bCs/>
          <w:sz w:val="24"/>
          <w:szCs w:val="24"/>
          <w:lang w:eastAsia="ru-RU"/>
        </w:rPr>
        <w:lastRenderedPageBreak/>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5"/>
      <w:bookmarkEnd w:id="6"/>
      <w:bookmarkEnd w:id="7"/>
      <w:bookmarkEnd w:id="8"/>
      <w:bookmarkEnd w:id="9"/>
      <w:bookmarkEnd w:id="10"/>
    </w:p>
    <w:p w14:paraId="47528B99"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1" w:name="_Toc521444306"/>
      <w:bookmarkStart w:id="12" w:name="_Toc523896376"/>
      <w:bookmarkStart w:id="13" w:name="_Toc27759235"/>
      <w:bookmarkStart w:id="14" w:name="_Toc27759795"/>
      <w:bookmarkStart w:id="15" w:name="_Toc99357573"/>
      <w:bookmarkStart w:id="16" w:name="_Toc115700466"/>
      <w:r w:rsidRPr="00606883">
        <w:rPr>
          <w:rFonts w:ascii="Times New Roman" w:eastAsia="Times New Roman" w:hAnsi="Times New Roman" w:cs="Times New Roman"/>
          <w:bCs/>
          <w:sz w:val="24"/>
          <w:szCs w:val="24"/>
          <w:lang w:eastAsia="ru-RU"/>
        </w:rPr>
        <w:t>Раздел 1. ОБЩИЕ ПОЛОЖЕНИЯ</w:t>
      </w:r>
      <w:bookmarkEnd w:id="11"/>
      <w:bookmarkEnd w:id="12"/>
      <w:bookmarkEnd w:id="13"/>
      <w:bookmarkEnd w:id="14"/>
      <w:bookmarkEnd w:id="15"/>
      <w:bookmarkEnd w:id="16"/>
    </w:p>
    <w:p w14:paraId="6E7E7319"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4838A7E0" w14:textId="50BFE66B"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с частью 3 статьи 2 Федерального </w:t>
      </w:r>
      <w:r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Pr="00B765C0">
        <w:rPr>
          <w:rFonts w:ascii="Times New Roman" w:eastAsia="Times New Roman" w:hAnsi="Times New Roman" w:cs="Times New Roman"/>
          <w:sz w:val="24"/>
          <w:szCs w:val="24"/>
          <w:lang w:eastAsia="ru-RU"/>
        </w:rPr>
        <w:t xml:space="preserve"> № 223</w:t>
      </w:r>
      <w:r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Pr="00B765C0">
        <w:rPr>
          <w:rFonts w:ascii="Times New Roman" w:eastAsia="Times New Roman" w:hAnsi="Times New Roman" w:cs="Times New Roman"/>
          <w:sz w:val="24"/>
          <w:szCs w:val="24"/>
          <w:lang w:eastAsia="ru-RU"/>
        </w:rPr>
        <w:t>, является документом, который регламе</w:t>
      </w:r>
      <w:r w:rsidR="00843DEF">
        <w:rPr>
          <w:rFonts w:ascii="Times New Roman" w:eastAsia="Times New Roman" w:hAnsi="Times New Roman" w:cs="Times New Roman"/>
          <w:sz w:val="24"/>
          <w:szCs w:val="24"/>
          <w:lang w:eastAsia="ru-RU"/>
        </w:rPr>
        <w:t>нтирует закупочную деятельность</w:t>
      </w:r>
      <w:r w:rsidR="00843DEF" w:rsidRPr="00843DEF">
        <w:rPr>
          <w:rFonts w:ascii="Times New Roman" w:eastAsia="Times New Roman" w:hAnsi="Times New Roman" w:cs="Times New Roman"/>
          <w:sz w:val="24"/>
          <w:szCs w:val="24"/>
          <w:lang w:eastAsia="ru-RU"/>
        </w:rPr>
        <w:t xml:space="preserve"> Государственного бюджетного учреждения Республики Коми «Республиканское учреждение технической инвентаризации и кадастровой оценки»</w:t>
      </w:r>
      <w:r w:rsidR="00843DEF">
        <w:rPr>
          <w:rFonts w:ascii="Times New Roman" w:eastAsia="Times New Roman" w:hAnsi="Times New Roman" w:cs="Times New Roman"/>
          <w:sz w:val="24"/>
          <w:szCs w:val="24"/>
          <w:lang w:eastAsia="ru-RU"/>
        </w:rPr>
        <w:t xml:space="preserve"> </w:t>
      </w:r>
      <w:r w:rsidR="00843DEF" w:rsidRPr="00843DEF">
        <w:rPr>
          <w:rFonts w:ascii="Times New Roman" w:eastAsia="Times New Roman" w:hAnsi="Times New Roman" w:cs="Times New Roman"/>
          <w:sz w:val="24"/>
          <w:szCs w:val="24"/>
          <w:lang w:eastAsia="ru-RU"/>
        </w:rPr>
        <w:t>(</w:t>
      </w:r>
      <w:r w:rsidR="00843DEF">
        <w:rPr>
          <w:rFonts w:ascii="Times New Roman" w:eastAsia="Times New Roman" w:hAnsi="Times New Roman" w:cs="Times New Roman"/>
          <w:sz w:val="24"/>
          <w:szCs w:val="24"/>
          <w:lang w:eastAsia="ru-RU"/>
        </w:rPr>
        <w:t>ГБУ РК «РУТИКО»)</w:t>
      </w:r>
      <w:r w:rsidRPr="00B765C0">
        <w:rPr>
          <w:rFonts w:ascii="Times New Roman" w:eastAsia="Times New Roman" w:hAnsi="Times New Roman" w:cs="Times New Roman"/>
          <w:sz w:val="24"/>
          <w:szCs w:val="24"/>
          <w:lang w:eastAsia="ru-RU"/>
        </w:rPr>
        <w:t xml:space="preserve"> содержит требования к закупке, в том числе </w:t>
      </w:r>
      <w:r w:rsidRPr="00B765C0">
        <w:rPr>
          <w:rFonts w:ascii="Times New Roman" w:eastAsia="Calibri" w:hAnsi="Times New Roman" w:cs="Times New Roman"/>
          <w:sz w:val="24"/>
          <w:szCs w:val="24"/>
        </w:rPr>
        <w:t xml:space="preserve">порядок определения и обоснования </w:t>
      </w:r>
      <w:r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 Федерального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Pr="00B765C0">
        <w:rPr>
          <w:rFonts w:ascii="Times New Roman" w:eastAsia="Times New Roman" w:hAnsi="Times New Roman" w:cs="Times New Roman"/>
          <w:sz w:val="24"/>
          <w:szCs w:val="24"/>
          <w:lang w:eastAsia="ru-RU"/>
        </w:rPr>
        <w:t xml:space="preserve">№ 223 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487FD1">
      <w:pPr>
        <w:widowControl w:val="0"/>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8"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zakupki</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gov</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ru</w:t>
        </w:r>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3753CCC1"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Pr="00B765C0">
        <w:rPr>
          <w:rFonts w:ascii="Times New Roman" w:eastAsia="Calibri" w:hAnsi="Times New Roman" w:cs="Times New Roman"/>
          <w:sz w:val="24"/>
          <w:szCs w:val="24"/>
          <w:lang w:eastAsia="ru-RU"/>
        </w:rPr>
        <w:t xml:space="preserve">Заказчик - </w:t>
      </w:r>
      <w:r w:rsidR="00843DEF">
        <w:rPr>
          <w:rFonts w:ascii="Times New Roman" w:eastAsia="Calibri" w:hAnsi="Times New Roman" w:cs="Times New Roman"/>
          <w:sz w:val="24"/>
          <w:szCs w:val="24"/>
          <w:lang w:eastAsia="ru-RU"/>
        </w:rPr>
        <w:t>Государственное бюджетное учреждение</w:t>
      </w:r>
      <w:r w:rsidR="00843DEF" w:rsidRPr="00843DEF">
        <w:rPr>
          <w:rFonts w:ascii="Times New Roman" w:eastAsia="Calibri" w:hAnsi="Times New Roman" w:cs="Times New Roman"/>
          <w:sz w:val="24"/>
          <w:szCs w:val="24"/>
          <w:lang w:eastAsia="ru-RU"/>
        </w:rPr>
        <w:t xml:space="preserve"> Республики Коми «Республиканское учреждение технической инвентаризации и кадастровой оценки»</w:t>
      </w:r>
      <w:r w:rsidR="00843DEF">
        <w:rPr>
          <w:rFonts w:ascii="Times New Roman" w:eastAsia="Calibri" w:hAnsi="Times New Roman" w:cs="Times New Roman"/>
          <w:sz w:val="24"/>
          <w:szCs w:val="24"/>
          <w:lang w:eastAsia="ru-RU"/>
        </w:rPr>
        <w:t>;</w:t>
      </w:r>
    </w:p>
    <w:p w14:paraId="69703131" w14:textId="12CD6FDD"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4B0E8795"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5) Положение о закупке – Положение о закупке товаров, работ, услуг для обеспечения нужд </w:t>
      </w:r>
      <w:r w:rsidR="00843DEF" w:rsidRPr="00843DEF">
        <w:rPr>
          <w:rFonts w:ascii="Times New Roman" w:eastAsia="Calibri" w:hAnsi="Times New Roman" w:cs="Times New Roman"/>
          <w:sz w:val="24"/>
          <w:szCs w:val="24"/>
          <w:lang w:eastAsia="ru-RU"/>
        </w:rPr>
        <w:t>Государственного бюджетного учреждения Республики Коми «Республиканское учреждение технической инвен</w:t>
      </w:r>
      <w:r w:rsidR="00843DEF">
        <w:rPr>
          <w:rFonts w:ascii="Times New Roman" w:eastAsia="Calibri" w:hAnsi="Times New Roman" w:cs="Times New Roman"/>
          <w:sz w:val="24"/>
          <w:szCs w:val="24"/>
          <w:lang w:eastAsia="ru-RU"/>
        </w:rPr>
        <w:t>таризации и кадастровой оценки»</w:t>
      </w:r>
      <w:r w:rsidRPr="00B765C0">
        <w:rPr>
          <w:rFonts w:ascii="Times New Roman" w:eastAsia="Calibri" w:hAnsi="Times New Roman" w:cs="Times New Roman"/>
          <w:sz w:val="24"/>
          <w:szCs w:val="24"/>
          <w:lang w:eastAsia="ru-RU"/>
        </w:rPr>
        <w:t xml:space="preserve">, утвержденное </w:t>
      </w:r>
      <w:r w:rsidR="00E86872">
        <w:rPr>
          <w:rFonts w:ascii="Times New Roman" w:eastAsia="Calibri" w:hAnsi="Times New Roman" w:cs="Times New Roman"/>
          <w:sz w:val="24"/>
          <w:szCs w:val="24"/>
          <w:lang w:eastAsia="ru-RU"/>
        </w:rPr>
        <w:t>п</w:t>
      </w:r>
      <w:r w:rsidR="00843DEF">
        <w:rPr>
          <w:rFonts w:ascii="Times New Roman" w:eastAsia="Calibri" w:hAnsi="Times New Roman" w:cs="Times New Roman"/>
          <w:sz w:val="24"/>
          <w:szCs w:val="24"/>
          <w:lang w:eastAsia="ru-RU"/>
        </w:rPr>
        <w:t xml:space="preserve">риказом </w:t>
      </w:r>
      <w:r w:rsidR="00843DEF" w:rsidRPr="00843DEF">
        <w:rPr>
          <w:rFonts w:ascii="Times New Roman" w:eastAsia="Calibri" w:hAnsi="Times New Roman" w:cs="Times New Roman"/>
          <w:sz w:val="24"/>
          <w:szCs w:val="24"/>
          <w:lang w:eastAsia="ru-RU"/>
        </w:rPr>
        <w:t>Ком</w:t>
      </w:r>
      <w:r w:rsidR="000B3101">
        <w:rPr>
          <w:rFonts w:ascii="Times New Roman" w:eastAsia="Calibri" w:hAnsi="Times New Roman" w:cs="Times New Roman"/>
          <w:sz w:val="24"/>
          <w:szCs w:val="24"/>
          <w:lang w:eastAsia="ru-RU"/>
        </w:rPr>
        <w:t xml:space="preserve">итета Республики Коми земельных </w:t>
      </w:r>
      <w:r w:rsidR="00843DEF" w:rsidRPr="00843DEF">
        <w:rPr>
          <w:rFonts w:ascii="Times New Roman" w:eastAsia="Calibri" w:hAnsi="Times New Roman" w:cs="Times New Roman"/>
          <w:sz w:val="24"/>
          <w:szCs w:val="24"/>
          <w:lang w:eastAsia="ru-RU"/>
        </w:rPr>
        <w:t>и имущественных отношений</w:t>
      </w:r>
      <w:r w:rsidR="000B3101">
        <w:rPr>
          <w:rFonts w:ascii="Times New Roman" w:eastAsia="Calibri" w:hAnsi="Times New Roman" w:cs="Times New Roman"/>
          <w:sz w:val="24"/>
          <w:szCs w:val="24"/>
          <w:lang w:eastAsia="ru-RU"/>
        </w:rPr>
        <w:t xml:space="preserve"> </w:t>
      </w:r>
      <w:r w:rsidR="000B3101" w:rsidRPr="00E86872">
        <w:rPr>
          <w:rFonts w:ascii="Times New Roman" w:eastAsia="Calibri" w:hAnsi="Times New Roman" w:cs="Times New Roman"/>
          <w:sz w:val="24"/>
          <w:szCs w:val="24"/>
          <w:lang w:eastAsia="ru-RU"/>
        </w:rPr>
        <w:t xml:space="preserve">от </w:t>
      </w:r>
      <w:r w:rsidR="00E86872" w:rsidRPr="00E86872">
        <w:rPr>
          <w:rFonts w:ascii="Times New Roman" w:eastAsia="Calibri" w:hAnsi="Times New Roman" w:cs="Times New Roman"/>
          <w:sz w:val="24"/>
          <w:szCs w:val="24"/>
          <w:lang w:eastAsia="ru-RU"/>
        </w:rPr>
        <w:t xml:space="preserve">«29» </w:t>
      </w:r>
      <w:r w:rsidR="000B3101" w:rsidRPr="00E86872">
        <w:rPr>
          <w:rFonts w:ascii="Times New Roman" w:eastAsia="Calibri" w:hAnsi="Times New Roman" w:cs="Times New Roman"/>
          <w:sz w:val="24"/>
          <w:szCs w:val="24"/>
          <w:lang w:eastAsia="ru-RU"/>
        </w:rPr>
        <w:t>октября 2022</w:t>
      </w:r>
      <w:r w:rsidR="00E86872">
        <w:rPr>
          <w:rFonts w:ascii="Times New Roman" w:eastAsia="Calibri" w:hAnsi="Times New Roman" w:cs="Times New Roman"/>
          <w:sz w:val="24"/>
          <w:szCs w:val="24"/>
          <w:lang w:eastAsia="ru-RU"/>
        </w:rPr>
        <w:t> года № 239-од</w:t>
      </w:r>
      <w:r w:rsidRPr="00E86872">
        <w:rPr>
          <w:rFonts w:ascii="Times New Roman" w:eastAsia="Calibri" w:hAnsi="Times New Roman" w:cs="Times New Roman"/>
          <w:sz w:val="24"/>
          <w:szCs w:val="24"/>
          <w:lang w:eastAsia="ru-RU"/>
        </w:rPr>
        <w:t>;</w:t>
      </w:r>
    </w:p>
    <w:p w14:paraId="5C248D30" w14:textId="77777777"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75ABE8D3" w14:textId="6F61DDBC" w:rsidR="00EF7AB0" w:rsidRPr="00B765C0" w:rsidRDefault="00606883" w:rsidP="00487FD1">
      <w:pPr>
        <w:widowControl w:val="0"/>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2B962C57" w:rsidR="00606883" w:rsidRPr="00606883" w:rsidRDefault="006D214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11</w:t>
      </w:r>
      <w:r w:rsidR="00606883" w:rsidRPr="00B765C0">
        <w:rPr>
          <w:rFonts w:ascii="Times New Roman" w:eastAsia="Calibri"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lang w:eastAsia="ru-RU"/>
        </w:rPr>
        <w:lastRenderedPageBreak/>
        <w:t>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36DBFBDC" w14:textId="39E11F17" w:rsidR="00606883" w:rsidRPr="00606883" w:rsidRDefault="006D214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59E68A" w14:textId="73F2487C" w:rsidR="00606883" w:rsidRPr="00606883" w:rsidRDefault="006D2141" w:rsidP="00487FD1">
      <w:pPr>
        <w:widowControl w:val="0"/>
        <w:tabs>
          <w:tab w:val="left" w:pos="142"/>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487FD1">
      <w:pPr>
        <w:widowControl w:val="0"/>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487FD1">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487FD1">
      <w:pPr>
        <w:widowControl w:val="0"/>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xml:space="preserve">,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
    <w:p w14:paraId="44F86447" w14:textId="6F770592" w:rsidR="00606883" w:rsidRPr="00606883"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14A01652" w14:textId="27BA1C2E" w:rsidR="00606883" w:rsidRPr="00606883"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C85121E" w14:textId="642BF6FE" w:rsidR="00606883" w:rsidRPr="00292531"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xml:space="preserve">) Договор – соглашение двух или нескольких лиц об установлении, изменении или </w:t>
      </w:r>
      <w:r w:rsidR="00606883" w:rsidRPr="00F923D5">
        <w:rPr>
          <w:rFonts w:ascii="Times New Roman" w:eastAsia="Calibri" w:hAnsi="Times New Roman" w:cs="Times New Roman"/>
          <w:sz w:val="24"/>
          <w:szCs w:val="24"/>
          <w:lang w:eastAsia="ru-RU"/>
        </w:rPr>
        <w:lastRenderedPageBreak/>
        <w:t>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1EBDB92" w:rsidR="00606883" w:rsidRPr="00292531"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606883" w:rsidRPr="00F923D5">
        <w:rPr>
          <w:rFonts w:ascii="Times New Roman" w:eastAsia="Calibri" w:hAnsi="Times New Roman" w:cs="Times New Roman"/>
          <w:sz w:val="24"/>
          <w:szCs w:val="24"/>
          <w:lang w:eastAsia="ru-RU"/>
        </w:rPr>
        <w:t xml:space="preserve">) Лот-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02C4F3DA" w:rsidR="00606883" w:rsidRPr="00F923D5"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xml:space="preserve">) Сайт Заказчика – сайт в информационно-телекоммуникационной сети «Интернет» </w:t>
      </w:r>
      <w:r w:rsidR="00843DEF" w:rsidRPr="00843DEF">
        <w:rPr>
          <w:rFonts w:ascii="Times New Roman" w:eastAsia="Calibri" w:hAnsi="Times New Roman" w:cs="Times New Roman"/>
          <w:sz w:val="24"/>
          <w:szCs w:val="24"/>
          <w:lang w:eastAsia="ru-RU"/>
        </w:rPr>
        <w:t>www.rkbti.ru</w:t>
      </w:r>
      <w:r w:rsidR="00606883" w:rsidRPr="00F923D5">
        <w:rPr>
          <w:rFonts w:ascii="Times New Roman" w:eastAsia="Calibri" w:hAnsi="Times New Roman" w:cs="Times New Roman"/>
          <w:sz w:val="24"/>
          <w:szCs w:val="24"/>
          <w:lang w:eastAsia="ru-RU"/>
        </w:rPr>
        <w:t xml:space="preserve">. </w:t>
      </w:r>
    </w:p>
    <w:p w14:paraId="7A24247F" w14:textId="030EF1C4" w:rsidR="00606883" w:rsidRPr="00F923D5"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259F8A62" w:rsidR="00606883" w:rsidRPr="009B7D07"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487FD1">
      <w:pPr>
        <w:widowControl w:val="0"/>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BE964AA" w:rsidR="00606883" w:rsidRPr="009B7D07"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9B7D07">
        <w:rPr>
          <w:rFonts w:ascii="Times New Roman" w:eastAsia="Calibri" w:hAnsi="Times New Roman" w:cs="Times New Roman"/>
          <w:sz w:val="24"/>
          <w:szCs w:val="24"/>
          <w:lang w:eastAsia="ru-RU"/>
        </w:rPr>
        <w:t>Заказчик вправе дополнительно разместить информацию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Pr="009B7D07">
        <w:rPr>
          <w:rFonts w:ascii="Times New Roman" w:eastAsia="Calibri" w:hAnsi="Times New Roman" w:cs="Times New Roman"/>
          <w:sz w:val="24"/>
          <w:szCs w:val="24"/>
          <w:lang w:eastAsia="ru-RU"/>
        </w:rPr>
        <w:t>.</w:t>
      </w:r>
    </w:p>
    <w:p w14:paraId="342D807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1DD113D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78F20CEB" w14:textId="4DEDBA8B"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w:t>
      </w:r>
      <w:r w:rsidRPr="00606883">
        <w:rPr>
          <w:rFonts w:ascii="Times New Roman" w:eastAsia="Calibri" w:hAnsi="Times New Roman" w:cs="Times New Roman"/>
          <w:sz w:val="24"/>
          <w:szCs w:val="24"/>
          <w:lang w:eastAsia="ru-RU"/>
        </w:rPr>
        <w:lastRenderedPageBreak/>
        <w:t>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8E684F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3E87B94B" w14:textId="2ECB8510"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FF0B02" w:rsidRPr="00606883">
        <w:rPr>
          <w:rFonts w:ascii="Times New Roman" w:eastAsia="Calibri" w:hAnsi="Times New Roman" w:cs="Times New Roman"/>
          <w:sz w:val="24"/>
          <w:szCs w:val="24"/>
          <w:lang w:eastAsia="ru-RU"/>
        </w:rPr>
        <w:t>в рамках,</w:t>
      </w:r>
      <w:r w:rsidRPr="00606883">
        <w:rPr>
          <w:rFonts w:ascii="Times New Roman" w:eastAsia="Calibri" w:hAnsi="Times New Roman" w:cs="Times New Roman"/>
          <w:sz w:val="24"/>
          <w:szCs w:val="24"/>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453DA3C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 а также в случае закупки товаров, работ, услуг в соответствии с Федеральным законом № 44-ФЗ, в том числе в случае, когда источником финансового обеспечения закупки являются одновременно средства, указанные в пункте 1.4 Положения о закупке, и иные источники финансирования и (или) когда по решению Заказчика, принятому с соблюдением ограничений, предусмотренных частью 3 статьи 15 Федерального закона № 44-ФЗ, информация о закупке  товаров, работ, услуг за счет средств, указанных в пункте 1.4 Положения о закупке, включена в план-график закупок товаров, работ, услуг для обеспечения государственных и муниципальных нужд.</w:t>
      </w:r>
    </w:p>
    <w:p w14:paraId="1B22967F" w14:textId="6CC31FFB" w:rsidR="00214B18" w:rsidRDefault="00830E61" w:rsidP="00487FD1">
      <w:pPr>
        <w:widowControl w:val="0"/>
        <w:spacing w:after="0" w:line="240" w:lineRule="auto"/>
        <w:ind w:firstLine="567"/>
        <w:jc w:val="both"/>
        <w:rPr>
          <w:rFonts w:ascii="Times New Roman" w:hAnsi="Times New Roman" w:cs="Times New Roman"/>
          <w:sz w:val="24"/>
          <w:lang w:eastAsia="ru-RU"/>
        </w:rPr>
      </w:pPr>
      <w:bookmarkStart w:id="17" w:name="_Toc81486453"/>
      <w:bookmarkStart w:id="18" w:name="_Toc98436451"/>
      <w:bookmarkStart w:id="19" w:name="_Toc98922144"/>
      <w:bookmarkStart w:id="20" w:name="_Toc99045695"/>
      <w:bookmarkStart w:id="21" w:name="_Toc99045874"/>
      <w:bookmarkStart w:id="22" w:name="_Toc99357574"/>
      <w:bookmarkStart w:id="23" w:name="_Toc113978707"/>
      <w:bookmarkStart w:id="24" w:name="_Toc114059329"/>
      <w:r w:rsidRPr="00214B18">
        <w:rPr>
          <w:rFonts w:ascii="Times New Roman" w:hAnsi="Times New Roman" w:cs="Times New Roman"/>
          <w:sz w:val="24"/>
          <w:lang w:eastAsia="ru-RU"/>
        </w:rPr>
        <w:t>1.6</w:t>
      </w:r>
      <w:r w:rsidR="00606883" w:rsidRPr="00214B18">
        <w:rPr>
          <w:rFonts w:ascii="Times New Roman" w:hAnsi="Times New Roman" w:cs="Times New Roman"/>
          <w:sz w:val="24"/>
          <w:lang w:eastAsia="ru-RU"/>
        </w:rPr>
        <w:t>.</w:t>
      </w:r>
      <w:r w:rsidR="00606883" w:rsidRPr="00D52944">
        <w:rPr>
          <w:rFonts w:ascii="Times New Roman" w:hAnsi="Times New Roman" w:cs="Times New Roman"/>
          <w:sz w:val="24"/>
          <w:lang w:eastAsia="ru-RU"/>
        </w:rPr>
        <w:t xml:space="preserve"> Отношения, возникающие при подготовке и осуществлении закупок, не урегулированные настоящим </w:t>
      </w:r>
      <w:r w:rsidR="00214B18">
        <w:rPr>
          <w:rFonts w:ascii="Times New Roman" w:hAnsi="Times New Roman" w:cs="Times New Roman"/>
          <w:sz w:val="24"/>
          <w:lang w:eastAsia="ru-RU"/>
        </w:rPr>
        <w:t>П</w:t>
      </w:r>
      <w:r w:rsidR="00606883" w:rsidRPr="00D52944">
        <w:rPr>
          <w:rFonts w:ascii="Times New Roman" w:hAnsi="Times New Roman" w:cs="Times New Roman"/>
          <w:sz w:val="24"/>
          <w:lang w:eastAsia="ru-RU"/>
        </w:rPr>
        <w:t>оложением о закупке, могут быть урегулированы в Положении о закупке в случае, если новые нормы Положения о закупке не будут противоречить настоящему Положению о закупках.</w:t>
      </w:r>
      <w:bookmarkEnd w:id="17"/>
      <w:bookmarkEnd w:id="18"/>
      <w:bookmarkEnd w:id="19"/>
      <w:bookmarkEnd w:id="20"/>
      <w:bookmarkEnd w:id="21"/>
      <w:bookmarkEnd w:id="22"/>
      <w:bookmarkEnd w:id="23"/>
      <w:bookmarkEnd w:id="24"/>
    </w:p>
    <w:p w14:paraId="1016C7BE" w14:textId="492E954D"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00830E61">
        <w:rPr>
          <w:rFonts w:ascii="Times New Roman" w:eastAsia="Calibri" w:hAnsi="Times New Roman" w:cs="Times New Roman"/>
          <w:sz w:val="24"/>
          <w:szCs w:val="24"/>
        </w:rPr>
        <w:t>7</w:t>
      </w:r>
      <w:r w:rsidRPr="00606883">
        <w:rPr>
          <w:rFonts w:ascii="Times New Roman" w:eastAsia="Calibri" w:hAnsi="Times New Roman" w:cs="Times New Roman"/>
          <w:sz w:val="24"/>
          <w:szCs w:val="24"/>
        </w:rPr>
        <w:t xml:space="preserve">. </w:t>
      </w:r>
      <w:bookmarkStart w:id="25" w:name="_Hlk518826828"/>
      <w:r w:rsidRPr="00606883">
        <w:rPr>
          <w:rFonts w:ascii="Times New Roman" w:eastAsia="Calibri" w:hAnsi="Times New Roman" w:cs="Times New Roman"/>
          <w:sz w:val="24"/>
          <w:szCs w:val="24"/>
        </w:rPr>
        <w:t>Функции по организации и проведению конкурентных закупок осуществляются организатором закупки</w:t>
      </w:r>
      <w:r w:rsidRPr="00606883">
        <w:rPr>
          <w:rFonts w:ascii="Times New Roman" w:eastAsia="Calibri" w:hAnsi="Times New Roman" w:cs="Times New Roman"/>
          <w:sz w:val="24"/>
          <w:szCs w:val="24"/>
          <w:lang w:eastAsia="ru-RU"/>
        </w:rPr>
        <w:t xml:space="preserve"> на основании заключенного договора (соглашения). </w:t>
      </w:r>
    </w:p>
    <w:p w14:paraId="62485931" w14:textId="54A3A105"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6" w:name="_Toc521444307"/>
      <w:bookmarkStart w:id="27" w:name="_Toc523896377"/>
      <w:bookmarkEnd w:id="25"/>
      <w:r w:rsidRPr="009B7D07">
        <w:rPr>
          <w:rFonts w:ascii="Times New Roman" w:eastAsia="Calibri" w:hAnsi="Times New Roman" w:cs="Times New Roman"/>
          <w:sz w:val="24"/>
          <w:szCs w:val="24"/>
        </w:rPr>
        <w:t>1.</w:t>
      </w:r>
      <w:r w:rsidR="00830E61">
        <w:rPr>
          <w:rFonts w:ascii="Times New Roman" w:eastAsia="Calibri" w:hAnsi="Times New Roman" w:cs="Times New Roman"/>
          <w:sz w:val="24"/>
          <w:szCs w:val="24"/>
        </w:rPr>
        <w:t>8</w:t>
      </w:r>
      <w:r w:rsidRPr="009B7D07">
        <w:rPr>
          <w:rFonts w:ascii="Times New Roman" w:eastAsia="Calibri" w:hAnsi="Times New Roman" w:cs="Times New Roman"/>
          <w:sz w:val="24"/>
          <w:szCs w:val="24"/>
        </w:rPr>
        <w:t xml:space="preserve">. В случаях, предусмотренных </w:t>
      </w:r>
      <w:r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Pr="009B7D07">
        <w:rPr>
          <w:rFonts w:ascii="Times New Roman" w:eastAsia="Calibri" w:hAnsi="Times New Roman" w:cs="Times New Roman"/>
          <w:sz w:val="24"/>
          <w:szCs w:val="24"/>
        </w:rPr>
        <w:t xml:space="preserve">нформация, подлежащая в соответствии с </w:t>
      </w:r>
      <w:r w:rsidRPr="009B7D07">
        <w:rPr>
          <w:rFonts w:ascii="Times New Roman" w:eastAsia="Times New Roman" w:hAnsi="Times New Roman" w:cs="Times New Roman"/>
          <w:spacing w:val="3"/>
          <w:sz w:val="24"/>
          <w:szCs w:val="24"/>
          <w:lang w:eastAsia="ru-RU"/>
        </w:rPr>
        <w:t>Федеральным законом № 223-ФЗ и</w:t>
      </w:r>
      <w:r w:rsidRPr="009B7D07">
        <w:rPr>
          <w:rFonts w:ascii="Times New Roman" w:eastAsia="Calibri" w:hAnsi="Times New Roman" w:cs="Times New Roman"/>
          <w:sz w:val="24"/>
          <w:szCs w:val="24"/>
          <w:lang w:eastAsia="ru-RU"/>
        </w:rPr>
        <w:t xml:space="preserve"> Положением о закупке</w:t>
      </w:r>
      <w:r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Pr="009B7D07">
        <w:rPr>
          <w:rFonts w:ascii="Times New Roman" w:eastAsia="Calibri" w:hAnsi="Times New Roman" w:cs="Times New Roman"/>
          <w:sz w:val="24"/>
          <w:szCs w:val="24"/>
          <w:lang w:eastAsia="ru-RU"/>
        </w:rPr>
        <w:t xml:space="preserve">предусмотренная </w:t>
      </w:r>
      <w:r w:rsidRPr="009B7D07">
        <w:rPr>
          <w:rFonts w:ascii="Times New Roman" w:eastAsia="Calibri" w:hAnsi="Times New Roman" w:cs="Times New Roman"/>
          <w:sz w:val="24"/>
          <w:szCs w:val="24"/>
        </w:rPr>
        <w:t xml:space="preserve">Положением о закупке или указанным порядком взаимодействия, формируется и размещается в региональной информационной системе. </w:t>
      </w:r>
      <w:r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Pr="009B7D07">
        <w:rPr>
          <w:rFonts w:ascii="Times New Roman" w:eastAsia="Calibri" w:hAnsi="Times New Roman" w:cs="Times New Roman"/>
          <w:sz w:val="24"/>
          <w:szCs w:val="24"/>
        </w:rPr>
        <w:t>единой информационной системе.</w:t>
      </w:r>
    </w:p>
    <w:p w14:paraId="0C929A50" w14:textId="0881DF22" w:rsidR="00606883" w:rsidRPr="00B6689C" w:rsidRDefault="00830E6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9B7D07">
        <w:rPr>
          <w:rFonts w:ascii="Times New Roman" w:eastAsia="Calibri" w:hAnsi="Times New Roman" w:cs="Times New Roman"/>
          <w:sz w:val="24"/>
          <w:szCs w:val="24"/>
          <w:lang w:eastAsia="ru-RU"/>
        </w:rPr>
        <w:t xml:space="preserve">.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00606883"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00606883" w:rsidRPr="00B6689C">
        <w:rPr>
          <w:rFonts w:ascii="Times New Roman" w:eastAsia="Calibri" w:hAnsi="Times New Roman" w:cs="Times New Roman"/>
          <w:sz w:val="24"/>
          <w:szCs w:val="24"/>
          <w:lang w:eastAsia="ru-RU"/>
        </w:rPr>
        <w:t>.</w:t>
      </w:r>
    </w:p>
    <w:p w14:paraId="6F36A143" w14:textId="2F283100"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w:t>
      </w:r>
      <w:r w:rsidR="00830E61">
        <w:rPr>
          <w:rFonts w:ascii="Times New Roman" w:eastAsia="Calibri" w:hAnsi="Times New Roman" w:cs="Times New Roman"/>
          <w:sz w:val="24"/>
          <w:szCs w:val="24"/>
          <w:lang w:eastAsia="ru-RU"/>
        </w:rPr>
        <w:t>0</w:t>
      </w:r>
      <w:r w:rsidR="00A30D1C">
        <w:rPr>
          <w:rFonts w:ascii="Times New Roman" w:eastAsia="Calibri" w:hAnsi="Times New Roman" w:cs="Times New Roman"/>
          <w:sz w:val="24"/>
          <w:szCs w:val="24"/>
          <w:lang w:eastAsia="ru-RU"/>
        </w:rPr>
        <w:t>. В случае если локальные акты З</w:t>
      </w:r>
      <w:r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52483BD6"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w:t>
      </w:r>
      <w:r w:rsidR="00830E61">
        <w:rPr>
          <w:rFonts w:ascii="Times New Roman" w:eastAsia="Calibri" w:hAnsi="Times New Roman" w:cs="Times New Roman"/>
          <w:sz w:val="24"/>
          <w:szCs w:val="24"/>
          <w:lang w:eastAsia="ru-RU"/>
        </w:rPr>
        <w:t>1</w:t>
      </w:r>
      <w:r w:rsidRPr="00B6689C">
        <w:rPr>
          <w:rFonts w:ascii="Times New Roman" w:eastAsia="Calibri" w:hAnsi="Times New Roman" w:cs="Times New Roman"/>
          <w:sz w:val="24"/>
          <w:szCs w:val="24"/>
          <w:lang w:eastAsia="ru-RU"/>
        </w:rPr>
        <w:t xml:space="preserve">. Закупки, извещения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58D701ED"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w:t>
      </w:r>
      <w:r w:rsidR="00830E61">
        <w:rPr>
          <w:rFonts w:ascii="Times New Roman" w:eastAsia="Calibri" w:hAnsi="Times New Roman" w:cs="Times New Roman"/>
          <w:sz w:val="24"/>
          <w:szCs w:val="24"/>
          <w:lang w:eastAsia="ru-RU"/>
        </w:rPr>
        <w:t>2</w:t>
      </w:r>
      <w:r w:rsidRPr="00B6689C">
        <w:rPr>
          <w:rFonts w:ascii="Times New Roman" w:eastAsia="Calibri" w:hAnsi="Times New Roman" w:cs="Times New Roman"/>
          <w:sz w:val="24"/>
          <w:szCs w:val="24"/>
          <w:lang w:eastAsia="ru-RU"/>
        </w:rPr>
        <w:t>. Требования настоящего Положения обязательны для применения при осуществлении закупочной деятельности.</w:t>
      </w:r>
    </w:p>
    <w:p w14:paraId="68E9C4B8" w14:textId="56DF6919"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292531" w:rsidRPr="00B6689C">
        <w:rPr>
          <w:rFonts w:ascii="Times New Roman" w:eastAsia="Calibri" w:hAnsi="Times New Roman" w:cs="Times New Roman"/>
          <w:sz w:val="24"/>
          <w:szCs w:val="24"/>
          <w:lang w:eastAsia="ru-RU"/>
        </w:rPr>
        <w:t>1</w:t>
      </w:r>
      <w:r w:rsidR="00830E61">
        <w:rPr>
          <w:rFonts w:ascii="Times New Roman" w:eastAsia="Calibri" w:hAnsi="Times New Roman" w:cs="Times New Roman"/>
          <w:sz w:val="24"/>
          <w:szCs w:val="24"/>
          <w:lang w:eastAsia="ru-RU"/>
        </w:rPr>
        <w:t>3</w:t>
      </w:r>
      <w:r w:rsidRPr="00B6689C">
        <w:rPr>
          <w:rFonts w:ascii="Times New Roman" w:eastAsia="Calibri" w:hAnsi="Times New Roman" w:cs="Times New Roman"/>
          <w:sz w:val="24"/>
          <w:szCs w:val="24"/>
          <w:lang w:eastAsia="ru-RU"/>
        </w:rPr>
        <w:t>. При закупке товаров, работ, услуг Заказчик руково</w:t>
      </w:r>
      <w:r w:rsidR="00605DB8">
        <w:rPr>
          <w:rFonts w:ascii="Times New Roman" w:eastAsia="Calibri" w:hAnsi="Times New Roman" w:cs="Times New Roman"/>
          <w:sz w:val="24"/>
          <w:szCs w:val="24"/>
          <w:lang w:eastAsia="ru-RU"/>
        </w:rPr>
        <w:t>дствуется следующими принципами:</w:t>
      </w:r>
    </w:p>
    <w:p w14:paraId="6B2CA3FA" w14:textId="77777777"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lastRenderedPageBreak/>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0947C15A"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отсутствие ограничения допуска к участию в закупке путем установления не измеряемых требований к участникам закупки.</w:t>
      </w:r>
    </w:p>
    <w:p w14:paraId="20D141C9"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64FDDB2B" w14:textId="4256A76F" w:rsidR="008A4BA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8" w:name="_Toc27759236"/>
      <w:bookmarkStart w:id="29" w:name="_Toc27759796"/>
      <w:bookmarkStart w:id="30" w:name="_Toc99357575"/>
      <w:bookmarkStart w:id="31" w:name="_Toc115700467"/>
      <w:r w:rsidRPr="00606883">
        <w:rPr>
          <w:rFonts w:ascii="Times New Roman" w:eastAsia="Times New Roman" w:hAnsi="Times New Roman" w:cs="Times New Roman"/>
          <w:bCs/>
          <w:sz w:val="24"/>
          <w:szCs w:val="24"/>
          <w:lang w:eastAsia="ru-RU"/>
        </w:rPr>
        <w:t>Раздел 2. ПЛАНИРОВАНИЕ ЗАКУПОК</w:t>
      </w:r>
      <w:bookmarkEnd w:id="26"/>
      <w:bookmarkEnd w:id="27"/>
      <w:bookmarkEnd w:id="28"/>
      <w:bookmarkEnd w:id="29"/>
      <w:bookmarkEnd w:id="30"/>
      <w:bookmarkEnd w:id="31"/>
    </w:p>
    <w:p w14:paraId="11621A6E" w14:textId="77777777" w:rsidR="00487FD1" w:rsidRPr="0033407A"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p>
    <w:p w14:paraId="097AAA56" w14:textId="57153E2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9B7D07"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2.</w:t>
      </w:r>
      <w:r w:rsidR="00A0020C" w:rsidRPr="009B7D07">
        <w:rPr>
          <w:rFonts w:ascii="Times New Roman" w:eastAsia="Times New Roman" w:hAnsi="Times New Roman" w:cs="Times New Roman"/>
          <w:sz w:val="24"/>
          <w:szCs w:val="24"/>
          <w:lang w:eastAsia="ru-RU"/>
        </w:rPr>
        <w:t>5</w:t>
      </w:r>
      <w:r w:rsidR="00292531" w:rsidRPr="009B7D07">
        <w:rPr>
          <w:rFonts w:ascii="Times New Roman" w:eastAsia="Times New Roman" w:hAnsi="Times New Roman" w:cs="Times New Roman"/>
          <w:sz w:val="24"/>
          <w:szCs w:val="24"/>
          <w:lang w:eastAsia="ru-RU"/>
        </w:rPr>
        <w:t>.</w:t>
      </w:r>
      <w:r w:rsidRPr="009B7D07">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9B7D07">
        <w:rPr>
          <w:rFonts w:ascii="Times New Roman" w:eastAsia="Calibri" w:hAnsi="Times New Roman" w:cs="Times New Roman"/>
          <w:sz w:val="23"/>
          <w:szCs w:val="23"/>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66E7E486" w:rsid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Мониторинг соответствия и оценка соответствия проводятся в порядке, 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6936D2A0" w14:textId="77777777" w:rsidR="00487FD1" w:rsidRPr="00606883" w:rsidRDefault="00487FD1"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05F708A"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32" w:name="_Toc521444308"/>
      <w:bookmarkStart w:id="33" w:name="_Toc523896378"/>
      <w:bookmarkStart w:id="34" w:name="_Toc27759237"/>
      <w:bookmarkStart w:id="35" w:name="_Toc27759797"/>
      <w:bookmarkStart w:id="36" w:name="_Toc99357576"/>
      <w:bookmarkStart w:id="37" w:name="_Toc115700468"/>
      <w:r w:rsidRPr="00606883">
        <w:rPr>
          <w:rFonts w:ascii="Times New Roman" w:eastAsia="Times New Roman" w:hAnsi="Times New Roman" w:cs="Times New Roman"/>
          <w:bCs/>
          <w:sz w:val="24"/>
          <w:szCs w:val="24"/>
          <w:lang w:eastAsia="ru-RU"/>
        </w:rPr>
        <w:t>Раздел 3. КОМИССИЯ ПО ОСУЩЕСТВЛЕНИЮ ЗАКУПОК</w:t>
      </w:r>
      <w:bookmarkEnd w:id="32"/>
      <w:bookmarkEnd w:id="33"/>
      <w:bookmarkEnd w:id="34"/>
      <w:bookmarkEnd w:id="35"/>
      <w:bookmarkEnd w:id="36"/>
      <w:bookmarkEnd w:id="37"/>
    </w:p>
    <w:p w14:paraId="386D141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w:t>
      </w:r>
      <w:r w:rsidRPr="003851EC">
        <w:rPr>
          <w:rFonts w:ascii="Times New Roman" w:eastAsia="Times New Roman" w:hAnsi="Times New Roman" w:cs="Times New Roman"/>
          <w:sz w:val="24"/>
          <w:szCs w:val="24"/>
          <w:lang w:eastAsia="ru-RU"/>
        </w:rPr>
        <w:lastRenderedPageBreak/>
        <w:t xml:space="preserve">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236BCD70" w14:textId="4DB73999" w:rsidR="008864CB" w:rsidRPr="009B7D07" w:rsidRDefault="008864CB"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Pr="009B7D07">
        <w:rPr>
          <w:rFonts w:ascii="Times New Roman" w:eastAsia="Times New Roman" w:hAnsi="Times New Roman" w:cs="Times New Roman"/>
          <w:sz w:val="24"/>
          <w:szCs w:val="24"/>
          <w:lang w:eastAsia="ru-RU"/>
        </w:rPr>
        <w:t>N 273-ФЗ "О противодействии коррупции".</w:t>
      </w:r>
    </w:p>
    <w:p w14:paraId="44E19357" w14:textId="56B10BBA" w:rsidR="008864CB" w:rsidRPr="009B7D07"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68884709" w:rsidR="008864CB" w:rsidRPr="009B7D07"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Pr="009B7D07">
        <w:rPr>
          <w:rFonts w:ascii="Times New Roman" w:eastAsia="Calibri" w:hAnsi="Times New Roman" w:cs="Times New Roman"/>
          <w:sz w:val="24"/>
          <w:szCs w:val="24"/>
        </w:rPr>
        <w:t>N 273-ФЗ "О противодействии коррупции";</w:t>
      </w:r>
    </w:p>
    <w:p w14:paraId="16FD4789" w14:textId="77777777" w:rsidR="008864CB" w:rsidRPr="008864CB"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 xml:space="preserve">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4A806D1A" w:rsid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38" w:name="_Toc521444309"/>
      <w:bookmarkStart w:id="39" w:name="_Toc523896379"/>
      <w:bookmarkStart w:id="40" w:name="_Toc27759238"/>
      <w:bookmarkStart w:id="41" w:name="_Toc27759798"/>
      <w:bookmarkStart w:id="42" w:name="_Toc99357577"/>
      <w:bookmarkStart w:id="43" w:name="_Toc115700469"/>
      <w:r w:rsidRPr="00606883">
        <w:rPr>
          <w:rFonts w:ascii="Times New Roman" w:eastAsia="Times New Roman" w:hAnsi="Times New Roman" w:cs="Times New Roman"/>
          <w:bCs/>
          <w:sz w:val="24"/>
          <w:szCs w:val="24"/>
          <w:lang w:eastAsia="ru-RU"/>
        </w:rPr>
        <w:t>Раздел 4. СПОСОБЫ ЗАКУПОК И УСЛОВИЯ ИХ ПРИМЕНЕНИЯ</w:t>
      </w:r>
      <w:bookmarkEnd w:id="38"/>
      <w:bookmarkEnd w:id="39"/>
      <w:bookmarkEnd w:id="40"/>
      <w:bookmarkEnd w:id="41"/>
      <w:bookmarkEnd w:id="42"/>
      <w:bookmarkEnd w:id="43"/>
    </w:p>
    <w:p w14:paraId="3BE6524A" w14:textId="77777777" w:rsidR="00487FD1"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p>
    <w:p w14:paraId="53394BC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
          <w:sz w:val="24"/>
          <w:szCs w:val="24"/>
          <w:lang w:eastAsia="ru-RU"/>
        </w:rPr>
      </w:pPr>
      <w:bookmarkStart w:id="44" w:name="Par0"/>
      <w:bookmarkEnd w:id="44"/>
      <w:r w:rsidRPr="00606883">
        <w:rPr>
          <w:rFonts w:ascii="Times New Roman" w:eastAsia="Times New Roman" w:hAnsi="Times New Roman" w:cs="Times New Roman"/>
          <w:b/>
          <w:sz w:val="24"/>
          <w:szCs w:val="24"/>
          <w:lang w:eastAsia="ru-RU"/>
        </w:rPr>
        <w:t>4.2. Конкурентные закупки осуществляются путем проведения торгов:</w:t>
      </w:r>
    </w:p>
    <w:p w14:paraId="6A143C45" w14:textId="77777777" w:rsidR="00CE2B57" w:rsidRPr="00CE2B57" w:rsidRDefault="00CE2B57"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 xml:space="preserve">3) запрос котировок (запрос котировок в электронной форме, закрытый запрос </w:t>
      </w:r>
      <w:r w:rsidRPr="00CE2B57">
        <w:rPr>
          <w:rFonts w:ascii="Times New Roman" w:eastAsia="Calibri" w:hAnsi="Times New Roman" w:cs="Times New Roman"/>
          <w:sz w:val="24"/>
          <w:szCs w:val="24"/>
        </w:rPr>
        <w:lastRenderedPageBreak/>
        <w:t>котировок);</w:t>
      </w:r>
    </w:p>
    <w:p w14:paraId="5C75D7C8" w14:textId="77777777" w:rsidR="00CE2B57" w:rsidRPr="00CE2B57" w:rsidRDefault="00CE2B57"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606883">
        <w:rPr>
          <w:rFonts w:ascii="Times New Roman" w:eastAsia="Calibri" w:hAnsi="Times New Roman" w:cs="Times New Roman"/>
          <w:b/>
          <w:sz w:val="24"/>
          <w:szCs w:val="24"/>
        </w:rPr>
        <w:t>конкурса</w:t>
      </w:r>
      <w:r w:rsidRPr="00606883">
        <w:rPr>
          <w:rFonts w:ascii="Times New Roman" w:eastAsia="Calibri" w:hAnsi="Times New Roman" w:cs="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606883">
        <w:rPr>
          <w:rFonts w:ascii="Times New Roman" w:eastAsia="Calibri" w:hAnsi="Times New Roman" w:cs="Times New Roman"/>
          <w:b/>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9B7D07">
        <w:rPr>
          <w:rFonts w:ascii="Times New Roman" w:eastAsia="Calibri" w:hAnsi="Times New Roman" w:cs="Times New Roman"/>
          <w:b/>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9B7D07">
        <w:rPr>
          <w:rFonts w:ascii="Times New Roman" w:eastAsia="Calibri" w:hAnsi="Times New Roman" w:cs="Times New Roman"/>
          <w:b/>
          <w:sz w:val="24"/>
          <w:szCs w:val="24"/>
          <w:lang w:eastAsia="ru-RU"/>
        </w:rPr>
        <w:t>семь</w:t>
      </w:r>
      <w:r w:rsidRPr="009B7D07">
        <w:rPr>
          <w:rFonts w:ascii="Times New Roman" w:eastAsia="Calibri" w:hAnsi="Times New Roman" w:cs="Times New Roman"/>
          <w:b/>
          <w:sz w:val="24"/>
          <w:szCs w:val="24"/>
          <w:lang w:eastAsia="ru-RU"/>
        </w:rPr>
        <w:t xml:space="preserve"> милл</w:t>
      </w:r>
      <w:r w:rsidR="00F80786" w:rsidRPr="009B7D07">
        <w:rPr>
          <w:rFonts w:ascii="Times New Roman" w:eastAsia="Calibri" w:hAnsi="Times New Roman" w:cs="Times New Roman"/>
          <w:b/>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9B7D07">
        <w:rPr>
          <w:rFonts w:ascii="Times New Roman" w:eastAsia="Calibri" w:hAnsi="Times New Roman" w:cs="Times New Roman"/>
          <w:b/>
          <w:sz w:val="24"/>
          <w:szCs w:val="24"/>
          <w:lang w:eastAsia="ru-RU"/>
        </w:rPr>
        <w:t xml:space="preserve">тридцать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9B7D07">
        <w:rPr>
          <w:rFonts w:ascii="Times New Roman" w:eastAsia="Calibri" w:hAnsi="Times New Roman" w:cs="Times New Roman"/>
          <w:b/>
          <w:sz w:val="24"/>
          <w:szCs w:val="24"/>
          <w:lang w:eastAsia="ru-RU"/>
        </w:rPr>
        <w:t>сто миллионов</w:t>
      </w:r>
      <w:r w:rsidRPr="009B7D07">
        <w:rPr>
          <w:rFonts w:ascii="Times New Roman" w:eastAsia="Calibri" w:hAnsi="Times New Roman" w:cs="Times New Roman"/>
          <w:sz w:val="24"/>
          <w:szCs w:val="24"/>
          <w:lang w:eastAsia="ru-RU"/>
        </w:rPr>
        <w:t xml:space="preserve"> рублей.</w:t>
      </w:r>
    </w:p>
    <w:p w14:paraId="738072F8" w14:textId="5947020A"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4.6. Конкурентные закупки путем проведения </w:t>
      </w:r>
      <w:r w:rsidRPr="009B7D07">
        <w:rPr>
          <w:rFonts w:ascii="Times New Roman" w:eastAsia="Calibri" w:hAnsi="Times New Roman" w:cs="Times New Roman"/>
          <w:b/>
          <w:sz w:val="24"/>
          <w:szCs w:val="24"/>
          <w:lang w:eastAsia="ru-RU"/>
        </w:rPr>
        <w:t>запроса предложений</w:t>
      </w:r>
      <w:r w:rsidRPr="009B7D07">
        <w:rPr>
          <w:rFonts w:ascii="Times New Roman" w:eastAsia="Calibri" w:hAnsi="Times New Roman" w:cs="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9B7D07">
        <w:rPr>
          <w:rFonts w:ascii="Times New Roman" w:eastAsia="Calibri" w:hAnsi="Times New Roman" w:cs="Times New Roman"/>
          <w:b/>
          <w:sz w:val="24"/>
          <w:szCs w:val="24"/>
          <w:lang w:eastAsia="ru-RU"/>
        </w:rPr>
        <w:t>пятнадцать</w:t>
      </w:r>
      <w:r w:rsidRPr="009B7D07">
        <w:rPr>
          <w:rFonts w:ascii="Times New Roman" w:eastAsia="Calibri" w:hAnsi="Times New Roman" w:cs="Times New Roman"/>
          <w:b/>
          <w:sz w:val="24"/>
          <w:szCs w:val="24"/>
          <w:lang w:eastAsia="ru-RU"/>
        </w:rPr>
        <w:t xml:space="preserve"> миллионов</w:t>
      </w:r>
      <w:r w:rsidRPr="009B7D07">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предусмотренных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AE259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F7AED36" w14:textId="77777777" w:rsidR="00606883" w:rsidRPr="009B7D07"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lastRenderedPageBreak/>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455303AB" w14:textId="7FA3EAA2" w:rsidR="00606883" w:rsidRPr="00F923D5"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6C6081D5" w14:textId="5160BB53" w:rsid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закупки Правительством Российской Федерации принято решение в соответствии с частью 16 статьи 4 Федерального закона № 223-ФЗ. </w:t>
      </w:r>
    </w:p>
    <w:p w14:paraId="73A03D7D" w14:textId="619F5697" w:rsidR="007F4A94" w:rsidRPr="009B7D07" w:rsidRDefault="00BA3179" w:rsidP="00487F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4.17</w:t>
      </w:r>
      <w:r w:rsidRPr="00BA3179">
        <w:rPr>
          <w:rFonts w:ascii="Times New Roman" w:hAnsi="Times New Roman" w:cs="Times New Roman"/>
          <w:sz w:val="24"/>
          <w:szCs w:val="24"/>
        </w:rPr>
        <w:t xml:space="preserve">. При осуществлении закупок товаров, </w:t>
      </w:r>
      <w:r w:rsidRPr="009B7D07">
        <w:rPr>
          <w:rFonts w:ascii="Times New Roman" w:hAnsi="Times New Roman" w:cs="Times New Roman"/>
          <w:sz w:val="24"/>
          <w:szCs w:val="24"/>
        </w:rPr>
        <w:t xml:space="preserve">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9" w:history="1">
        <w:r w:rsidRPr="009B7D07">
          <w:rPr>
            <w:rFonts w:ascii="Times New Roman" w:hAnsi="Times New Roman" w:cs="Times New Roman"/>
            <w:sz w:val="24"/>
            <w:szCs w:val="24"/>
          </w:rPr>
          <w:t>постановлением</w:t>
        </w:r>
      </w:hyperlink>
      <w:r w:rsidRPr="009B7D07">
        <w:rPr>
          <w:rFonts w:ascii="Times New Roman" w:hAnsi="Times New Roman" w:cs="Times New Roman"/>
          <w:sz w:val="24"/>
          <w:szCs w:val="24"/>
        </w:rPr>
        <w:t xml:space="preserve"> Правительства Российской Федерации </w:t>
      </w:r>
      <w:r w:rsidR="007805DA" w:rsidRPr="009B7D07">
        <w:rPr>
          <w:rFonts w:ascii="Times New Roman" w:hAnsi="Times New Roman" w:cs="Times New Roman"/>
          <w:sz w:val="24"/>
          <w:szCs w:val="24"/>
        </w:rPr>
        <w:t>от 16.09.</w:t>
      </w:r>
      <w:r w:rsidRPr="009B7D07">
        <w:rPr>
          <w:rFonts w:ascii="Times New Roman" w:hAnsi="Times New Roman" w:cs="Times New Roman"/>
          <w:sz w:val="24"/>
          <w:szCs w:val="24"/>
        </w:rPr>
        <w:t>2016</w:t>
      </w:r>
      <w:r w:rsidR="007805DA" w:rsidRPr="009B7D07">
        <w:rPr>
          <w:rFonts w:ascii="Times New Roman" w:hAnsi="Times New Roman" w:cs="Times New Roman"/>
          <w:sz w:val="24"/>
          <w:szCs w:val="24"/>
        </w:rPr>
        <w:t xml:space="preserve"> </w:t>
      </w:r>
      <w:r w:rsidRPr="009B7D07">
        <w:rPr>
          <w:rFonts w:ascii="Times New Roman" w:hAnsi="Times New Roman" w:cs="Times New Roman"/>
          <w:sz w:val="24"/>
          <w:szCs w:val="24"/>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4D61A6F0" w14:textId="13057D4C" w:rsidR="00606883" w:rsidRDefault="007F4A94" w:rsidP="00487FD1">
      <w:pPr>
        <w:pStyle w:val="ConsPlusNormal"/>
        <w:ind w:firstLine="540"/>
        <w:jc w:val="both"/>
        <w:rPr>
          <w:rFonts w:ascii="Times New Roman" w:hAnsi="Times New Roman" w:cs="Times New Roman"/>
          <w:color w:val="000000"/>
          <w:sz w:val="24"/>
          <w:szCs w:val="24"/>
        </w:rPr>
      </w:pPr>
      <w:r w:rsidRPr="009B7D07">
        <w:rPr>
          <w:rFonts w:ascii="Times New Roman" w:hAnsi="Times New Roman" w:cs="Times New Roman"/>
          <w:sz w:val="24"/>
          <w:szCs w:val="24"/>
        </w:rPr>
        <w:t xml:space="preserve">4.18. </w:t>
      </w:r>
      <w:r w:rsidRPr="009B7D07">
        <w:rPr>
          <w:rFonts w:ascii="Times New Roman" w:hAnsi="Times New Roman" w:cs="Times New Roman"/>
          <w:color w:val="000000"/>
          <w:sz w:val="24"/>
          <w:szCs w:val="24"/>
        </w:rPr>
        <w:t xml:space="preserve">При осуществлении закупок товаров, работ, услуг заказчики руководствуются постановлением Правительства Российской Федерации № 2013 </w:t>
      </w:r>
      <w:r w:rsidR="0016606F" w:rsidRPr="009B7D07">
        <w:rPr>
          <w:rFonts w:ascii="Times New Roman" w:hAnsi="Times New Roman" w:cs="Times New Roman"/>
          <w:color w:val="000000"/>
          <w:sz w:val="24"/>
          <w:szCs w:val="24"/>
        </w:rPr>
        <w:t xml:space="preserve">от 03.12.2020 </w:t>
      </w:r>
      <w:r w:rsidRPr="009B7D07">
        <w:rPr>
          <w:rFonts w:ascii="Times New Roman" w:hAnsi="Times New Roman" w:cs="Times New Roman"/>
          <w:color w:val="000000"/>
          <w:sz w:val="24"/>
          <w:szCs w:val="24"/>
        </w:rPr>
        <w:t>«О</w:t>
      </w:r>
      <w:r w:rsidR="00F22EEB">
        <w:rPr>
          <w:rFonts w:ascii="Times New Roman" w:hAnsi="Times New Roman" w:cs="Times New Roman"/>
          <w:color w:val="000000"/>
          <w:sz w:val="24"/>
          <w:szCs w:val="24"/>
        </w:rPr>
        <w:t> </w:t>
      </w:r>
      <w:r w:rsidRPr="009B7D07">
        <w:rPr>
          <w:rFonts w:ascii="Times New Roman" w:hAnsi="Times New Roman" w:cs="Times New Roman"/>
          <w:color w:val="000000"/>
          <w:sz w:val="24"/>
          <w:szCs w:val="24"/>
        </w:rPr>
        <w:t>минимальной доле закупок товаров российского происхождения».</w:t>
      </w:r>
    </w:p>
    <w:p w14:paraId="5CB225AC" w14:textId="77777777" w:rsidR="0034434B" w:rsidRPr="00606883" w:rsidRDefault="0034434B" w:rsidP="00487FD1">
      <w:pPr>
        <w:pStyle w:val="ConsPlusNormal"/>
        <w:ind w:firstLine="540"/>
        <w:jc w:val="both"/>
        <w:rPr>
          <w:rFonts w:ascii="Times New Roman" w:hAnsi="Times New Roman" w:cs="Times New Roman"/>
          <w:sz w:val="24"/>
          <w:szCs w:val="24"/>
        </w:rPr>
      </w:pPr>
    </w:p>
    <w:p w14:paraId="45D768ED" w14:textId="77777777" w:rsidR="00487FD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45" w:name="_Toc521444310"/>
      <w:bookmarkStart w:id="46" w:name="_Toc523896380"/>
      <w:bookmarkStart w:id="47" w:name="_Toc27759239"/>
      <w:bookmarkStart w:id="48" w:name="_Toc27759799"/>
      <w:bookmarkStart w:id="49" w:name="_Toc99357578"/>
      <w:bookmarkStart w:id="50" w:name="_Toc115700470"/>
      <w:r w:rsidRPr="00606883">
        <w:rPr>
          <w:rFonts w:ascii="Times New Roman" w:eastAsia="Times New Roman" w:hAnsi="Times New Roman" w:cs="Times New Roman"/>
          <w:bCs/>
          <w:sz w:val="24"/>
          <w:szCs w:val="24"/>
          <w:lang w:eastAsia="ru-RU"/>
        </w:rPr>
        <w:t>Раздел 5. УСЛОВИЯ ПРОВЕДЕНИЯ КОНКУРЕНТНОЙ ЗАКУПКИ</w:t>
      </w:r>
    </w:p>
    <w:p w14:paraId="364E2805" w14:textId="04CBD28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ЭЛЕКТРОННОЙ ФОРМЕ</w:t>
      </w:r>
      <w:bookmarkEnd w:id="45"/>
      <w:bookmarkEnd w:id="46"/>
      <w:bookmarkEnd w:id="47"/>
      <w:bookmarkEnd w:id="48"/>
      <w:bookmarkEnd w:id="49"/>
      <w:bookmarkEnd w:id="50"/>
    </w:p>
    <w:p w14:paraId="6F6211B1" w14:textId="77777777" w:rsidR="00606883" w:rsidRPr="00606883" w:rsidRDefault="00606883" w:rsidP="00487FD1">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04DB740" w14:textId="77777777" w:rsidR="00606883" w:rsidRPr="00606883" w:rsidRDefault="00606883" w:rsidP="00487FD1">
      <w:pPr>
        <w:widowControl w:val="0"/>
        <w:numPr>
          <w:ilvl w:val="0"/>
          <w:numId w:val="11"/>
        </w:numPr>
        <w:tabs>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Pr="00606883">
        <w:rPr>
          <w:rFonts w:ascii="Times New Roman" w:eastAsia="Calibri" w:hAnsi="Times New Roman" w:cs="Times New Roman"/>
          <w:sz w:val="24"/>
          <w:szCs w:val="24"/>
          <w:lang w:eastAsia="ru-RU"/>
        </w:rPr>
        <w:t>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r w:rsidRPr="00606883">
        <w:rPr>
          <w:rFonts w:ascii="Times New Roman" w:eastAsia="Calibri" w:hAnsi="Times New Roman" w:cs="Times New Roman"/>
          <w:sz w:val="24"/>
          <w:szCs w:val="24"/>
        </w:rPr>
        <w:t>;</w:t>
      </w:r>
    </w:p>
    <w:p w14:paraId="607BE724" w14:textId="77777777" w:rsidR="00606883" w:rsidRPr="00606883" w:rsidRDefault="00606883" w:rsidP="00487FD1">
      <w:pPr>
        <w:widowControl w:val="0"/>
        <w:numPr>
          <w:ilvl w:val="0"/>
          <w:numId w:val="11"/>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487FD1">
      <w:pPr>
        <w:widowControl w:val="0"/>
        <w:numPr>
          <w:ilvl w:val="0"/>
          <w:numId w:val="11"/>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487FD1">
      <w:pPr>
        <w:widowControl w:val="0"/>
        <w:tabs>
          <w:tab w:val="left" w:pos="993"/>
          <w:tab w:val="left" w:pos="1134"/>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5BB2A79" w14:textId="77777777" w:rsidR="00606883" w:rsidRPr="00606883" w:rsidRDefault="00606883"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487FD1">
      <w:pPr>
        <w:widowControl w:val="0"/>
        <w:tabs>
          <w:tab w:val="left" w:pos="993"/>
          <w:tab w:val="left" w:pos="1134"/>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 xml:space="preserve">Обмен между участником закупки, Заказчиком и оператором электронной </w:t>
      </w:r>
      <w:r w:rsidRPr="00606883">
        <w:rPr>
          <w:rFonts w:ascii="Times New Roman" w:eastAsia="Calibri" w:hAnsi="Times New Roman" w:cs="Times New Roman"/>
          <w:sz w:val="24"/>
          <w:szCs w:val="24"/>
          <w:lang w:eastAsia="ru-RU"/>
        </w:rPr>
        <w:lastRenderedPageBreak/>
        <w:t>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487FD1">
      <w:pPr>
        <w:widowControl w:val="0"/>
        <w:tabs>
          <w:tab w:val="left" w:pos="993"/>
          <w:tab w:val="left" w:pos="1134"/>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51"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51"/>
      <w:r w:rsidRPr="00606883">
        <w:rPr>
          <w:rFonts w:ascii="Times New Roman" w:eastAsia="Calibri" w:hAnsi="Times New Roman" w:cs="Times New Roman"/>
          <w:sz w:val="24"/>
          <w:szCs w:val="24"/>
          <w:lang w:eastAsia="ru-RU"/>
        </w:rPr>
        <w:t>, Заказчика, оператора электронной площадки.</w:t>
      </w:r>
    </w:p>
    <w:p w14:paraId="4039683C" w14:textId="4CFD86C3" w:rsidR="00606883" w:rsidRDefault="00606883"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3527D56F" w14:textId="77777777" w:rsidR="00487FD1" w:rsidRPr="0002375B" w:rsidRDefault="00487FD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2CBBAED"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52" w:name="_Toc521444311"/>
      <w:bookmarkStart w:id="53" w:name="_Toc523896381"/>
      <w:bookmarkStart w:id="54" w:name="_Toc27759240"/>
      <w:bookmarkStart w:id="55" w:name="_Toc27759800"/>
      <w:bookmarkStart w:id="56" w:name="_Toc99357579"/>
      <w:bookmarkStart w:id="57" w:name="_Toc115700471"/>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52"/>
      <w:bookmarkEnd w:id="53"/>
      <w:bookmarkEnd w:id="54"/>
      <w:bookmarkEnd w:id="55"/>
      <w:bookmarkEnd w:id="56"/>
      <w:bookmarkEnd w:id="57"/>
    </w:p>
    <w:p w14:paraId="2CCEDB7C"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487FD1">
      <w:pPr>
        <w:widowControl w:val="0"/>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77777777" w:rsidR="00606883" w:rsidRPr="006C372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9) размер обеспечения исполнения договора, порядок и срок его предоставления, а </w:t>
      </w:r>
      <w:r w:rsidRPr="006C3723">
        <w:rPr>
          <w:rFonts w:ascii="Times New Roman" w:eastAsia="Calibri" w:hAnsi="Times New Roman" w:cs="Times New Roman"/>
          <w:sz w:val="24"/>
          <w:szCs w:val="24"/>
        </w:rPr>
        <w:lastRenderedPageBreak/>
        <w:t xml:space="preserve">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4E8901C" w14:textId="28AE7821"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77777777" w:rsidR="00606883" w:rsidRPr="00606883" w:rsidRDefault="004D06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14:paraId="7CF31C6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E0CF0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w:t>
      </w:r>
      <w:r w:rsidRPr="003851EC">
        <w:rPr>
          <w:rFonts w:ascii="Times New Roman" w:eastAsia="Calibri" w:hAnsi="Times New Roman" w:cs="Times New Roman"/>
          <w:sz w:val="24"/>
          <w:szCs w:val="24"/>
        </w:rPr>
        <w:lastRenderedPageBreak/>
        <w:t xml:space="preserve">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551710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примерные критерии указаны в приложении № </w:t>
      </w:r>
      <w:r w:rsidR="00402F60">
        <w:rPr>
          <w:rFonts w:ascii="Times New Roman" w:eastAsia="Calibri" w:hAnsi="Times New Roman" w:cs="Times New Roman"/>
          <w:sz w:val="24"/>
          <w:szCs w:val="24"/>
          <w:lang w:eastAsia="zh-CN"/>
        </w:rPr>
        <w:t>1</w:t>
      </w:r>
      <w:r w:rsidRPr="00606883">
        <w:rPr>
          <w:rFonts w:ascii="Times New Roman" w:eastAsia="Calibri" w:hAnsi="Times New Roman" w:cs="Times New Roman"/>
          <w:sz w:val="24"/>
          <w:szCs w:val="24"/>
          <w:lang w:eastAsia="zh-CN"/>
        </w:rPr>
        <w:t xml:space="preserve"> к Положению о закупке)</w:t>
      </w:r>
      <w:r w:rsidRPr="00606883">
        <w:rPr>
          <w:rFonts w:ascii="Times New Roman" w:eastAsia="Calibri" w:hAnsi="Times New Roman" w:cs="Times New Roman"/>
          <w:sz w:val="24"/>
          <w:szCs w:val="24"/>
        </w:rPr>
        <w:t>;</w:t>
      </w:r>
    </w:p>
    <w:p w14:paraId="6D50CD2E" w14:textId="68EEC059"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указан в приложении № </w:t>
      </w:r>
      <w:r w:rsidR="00402F60">
        <w:rPr>
          <w:rFonts w:ascii="Times New Roman" w:eastAsia="Calibri" w:hAnsi="Times New Roman" w:cs="Times New Roman"/>
          <w:sz w:val="24"/>
          <w:szCs w:val="24"/>
          <w:lang w:eastAsia="zh-CN"/>
        </w:rPr>
        <w:t>1</w:t>
      </w:r>
      <w:r w:rsidRPr="00606883">
        <w:rPr>
          <w:rFonts w:ascii="Times New Roman" w:eastAsia="Calibri" w:hAnsi="Times New Roman" w:cs="Times New Roman"/>
          <w:sz w:val="24"/>
          <w:szCs w:val="24"/>
          <w:lang w:eastAsia="zh-CN"/>
        </w:rPr>
        <w:t xml:space="preserve"> к Положению о закупке)</w:t>
      </w:r>
      <w:r w:rsidRPr="00606883">
        <w:rPr>
          <w:rFonts w:ascii="Times New Roman" w:eastAsia="Calibri" w:hAnsi="Times New Roman" w:cs="Times New Roman"/>
          <w:sz w:val="24"/>
          <w:szCs w:val="24"/>
        </w:rPr>
        <w:t>;</w:t>
      </w:r>
    </w:p>
    <w:p w14:paraId="4FDC5AC4" w14:textId="74054DE8"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17)«шаг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
    <w:p w14:paraId="5392FCB9" w14:textId="05A36F3B" w:rsidR="00606883" w:rsidRPr="009B7D07"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401DB7DB" w14:textId="78217E37" w:rsidR="002923D8" w:rsidRPr="003851EC"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21) </w:t>
      </w:r>
      <w:r w:rsidR="002923D8" w:rsidRPr="009B7D07">
        <w:rPr>
          <w:rFonts w:ascii="Times New Roman" w:eastAsia="Calibri" w:hAnsi="Times New Roman" w:cs="Times New Roman"/>
          <w:sz w:val="24"/>
          <w:szCs w:val="24"/>
          <w:lang w:eastAsia="zh-CN"/>
        </w:rPr>
        <w:t>сведе</w:t>
      </w:r>
      <w:r w:rsidR="00BA3179" w:rsidRPr="009B7D07">
        <w:rPr>
          <w:rFonts w:ascii="Times New Roman" w:eastAsia="Calibri" w:hAnsi="Times New Roman" w:cs="Times New Roman"/>
          <w:sz w:val="24"/>
          <w:szCs w:val="24"/>
          <w:lang w:eastAsia="zh-CN"/>
        </w:rPr>
        <w:t>ния, предусмотренные пунктом 5 П</w:t>
      </w:r>
      <w:r w:rsidR="002923D8" w:rsidRPr="009B7D07">
        <w:rPr>
          <w:rFonts w:ascii="Times New Roman" w:eastAsia="Calibri" w:hAnsi="Times New Roman" w:cs="Times New Roman"/>
          <w:sz w:val="24"/>
          <w:szCs w:val="24"/>
          <w:lang w:eastAsia="zh-CN"/>
        </w:rPr>
        <w:t>остановления № 925, для целей установления приоритета товаров российского происхождения</w:t>
      </w:r>
      <w:r w:rsidR="002923D8" w:rsidRPr="002923D8">
        <w:rPr>
          <w:rFonts w:ascii="Times New Roman" w:eastAsia="Calibri" w:hAnsi="Times New Roman" w:cs="Times New Roman"/>
          <w:sz w:val="24"/>
          <w:szCs w:val="24"/>
          <w:lang w:eastAsia="zh-CN"/>
        </w:rPr>
        <w:t>, работ, услуг, выполняемых, оказываемых российскими лицами, при осуществлени</w:t>
      </w:r>
      <w:r w:rsidR="00BA3179">
        <w:rPr>
          <w:rFonts w:ascii="Times New Roman" w:eastAsia="Calibri" w:hAnsi="Times New Roman" w:cs="Times New Roman"/>
          <w:sz w:val="24"/>
          <w:szCs w:val="24"/>
          <w:lang w:eastAsia="zh-CN"/>
        </w:rPr>
        <w:t>и закупок товаров, работ, услуг.</w:t>
      </w:r>
    </w:p>
    <w:p w14:paraId="71D4A94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 указание на заключение по одной закупке более одного договора с разными </w:t>
      </w:r>
      <w:r w:rsidRPr="00606883">
        <w:rPr>
          <w:rFonts w:ascii="Times New Roman" w:eastAsia="Calibri" w:hAnsi="Times New Roman" w:cs="Times New Roman"/>
          <w:sz w:val="24"/>
          <w:szCs w:val="24"/>
          <w:lang w:eastAsia="zh-CN"/>
        </w:rPr>
        <w:lastRenderedPageBreak/>
        <w:t>участниками закупки, отвечающими требованиям документации о закупке;</w:t>
      </w:r>
    </w:p>
    <w:p w14:paraId="1485B3A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0871068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6.11. 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8" w:name="_Hlk519370887"/>
      <w:r w:rsidRPr="009B7D07">
        <w:rPr>
          <w:rFonts w:ascii="Times New Roman" w:eastAsia="Calibri" w:hAnsi="Times New Roman" w:cs="Times New Roman"/>
          <w:sz w:val="24"/>
          <w:szCs w:val="24"/>
          <w:lang w:eastAsia="zh-CN"/>
        </w:rPr>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8"/>
    </w:p>
    <w:p w14:paraId="36FAD68E" w14:textId="02C6E38A" w:rsidR="00111A35" w:rsidRPr="009B7D07" w:rsidRDefault="00111A3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6.13.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2C1C1" w14:textId="70E238DA" w:rsidR="00606883" w:rsidRPr="009B7D07" w:rsidRDefault="00111A35"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w:t>
      </w:r>
      <w:r w:rsidR="00606883" w:rsidRPr="00606883">
        <w:rPr>
          <w:rFonts w:ascii="Times New Roman" w:eastAsia="Calibri" w:hAnsi="Times New Roman" w:cs="Times New Roman"/>
          <w:sz w:val="24"/>
          <w:szCs w:val="24"/>
        </w:rPr>
        <w:t xml:space="preserve">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
    <w:p w14:paraId="00E033DB" w14:textId="2B2F449E" w:rsidR="00606883" w:rsidRPr="0060688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lastRenderedPageBreak/>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.1.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.2. В случае,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F7A61A3" w14:textId="63F80529"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w:t>
      </w:r>
      <w:r w:rsidR="00C10E22">
        <w:rPr>
          <w:rFonts w:ascii="Times New Roman" w:eastAsia="Calibri" w:hAnsi="Times New Roman" w:cs="Times New Roman"/>
          <w:sz w:val="24"/>
          <w:szCs w:val="24"/>
          <w:lang w:eastAsia="zh-CN"/>
        </w:rPr>
        <w:t>21</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Заказчик вправе не размещать в единой информационной системе сведения о закупке в случаях, предусмотренных частями 15 и 16 статьи 4 Федерального закона</w:t>
      </w:r>
      <w:r w:rsidR="00113D03">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 xml:space="preserve">№ 223-ФЗ. </w:t>
      </w:r>
    </w:p>
    <w:p w14:paraId="1500A5F6" w14:textId="265A5072" w:rsidR="00606883" w:rsidRPr="003F166A"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13D03">
        <w:rPr>
          <w:rFonts w:ascii="Times New Roman" w:eastAsia="Calibri" w:hAnsi="Times New Roman" w:cs="Times New Roman"/>
          <w:sz w:val="24"/>
          <w:szCs w:val="24"/>
        </w:rPr>
        <w:t>6.</w:t>
      </w:r>
      <w:r w:rsidR="00C10E22">
        <w:rPr>
          <w:rFonts w:ascii="Times New Roman" w:eastAsia="Calibri" w:hAnsi="Times New Roman" w:cs="Times New Roman"/>
          <w:sz w:val="24"/>
          <w:szCs w:val="24"/>
        </w:rPr>
        <w:t>22</w:t>
      </w:r>
      <w:r w:rsidRPr="00113D03">
        <w:rPr>
          <w:rFonts w:ascii="Times New Roman" w:eastAsia="Calibri" w:hAnsi="Times New Roman" w:cs="Times New Roman"/>
          <w:sz w:val="24"/>
          <w:szCs w:val="24"/>
        </w:rPr>
        <w:t xml:space="preserve">. </w:t>
      </w:r>
      <w:r w:rsidRPr="003F166A">
        <w:rPr>
          <w:rFonts w:ascii="Times New Roman" w:eastAsia="Calibri" w:hAnsi="Times New Roman" w:cs="Times New Roman"/>
          <w:sz w:val="24"/>
          <w:szCs w:val="24"/>
        </w:rPr>
        <w:t xml:space="preserve">Документация о конкурентной закупке </w:t>
      </w:r>
      <w:r w:rsidR="003F166A" w:rsidRPr="003F166A">
        <w:rPr>
          <w:rFonts w:ascii="Times New Roman" w:eastAsia="Calibri" w:hAnsi="Times New Roman" w:cs="Times New Roman"/>
          <w:sz w:val="24"/>
          <w:szCs w:val="24"/>
        </w:rPr>
        <w:t xml:space="preserve">(за исключением запроса котировок в электронной форме) </w:t>
      </w:r>
      <w:r w:rsidRPr="003F166A">
        <w:rPr>
          <w:rFonts w:ascii="Times New Roman" w:eastAsia="Calibri" w:hAnsi="Times New Roman" w:cs="Times New Roman"/>
          <w:sz w:val="24"/>
          <w:szCs w:val="24"/>
        </w:rPr>
        <w:t xml:space="preserve">подлежит обязательному размещению в </w:t>
      </w:r>
      <w:r w:rsidR="00BE62EA" w:rsidRPr="003F166A">
        <w:rPr>
          <w:rFonts w:ascii="Times New Roman" w:eastAsia="Calibri" w:hAnsi="Times New Roman" w:cs="Times New Roman"/>
          <w:sz w:val="24"/>
          <w:szCs w:val="24"/>
        </w:rPr>
        <w:t>ЕИС</w:t>
      </w:r>
      <w:r w:rsidRPr="003F166A">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4EB9446" w14:textId="18626084" w:rsidR="00606883" w:rsidRPr="00113D03"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6.23</w:t>
      </w:r>
      <w:r w:rsidR="00606883" w:rsidRPr="00113D03">
        <w:rPr>
          <w:rFonts w:ascii="Times New Roman" w:eastAsia="Calibri" w:hAnsi="Times New Roman" w:cs="Times New Roman"/>
          <w:sz w:val="24"/>
          <w:szCs w:val="24"/>
        </w:rPr>
        <w:t xml:space="preserve">. Размещаемая Заказчиками информация </w:t>
      </w:r>
      <w:r w:rsidR="003851EC" w:rsidRPr="00113D03">
        <w:rPr>
          <w:rFonts w:ascii="Times New Roman" w:eastAsia="Calibri" w:hAnsi="Times New Roman" w:cs="Times New Roman"/>
          <w:sz w:val="24"/>
          <w:szCs w:val="24"/>
        </w:rPr>
        <w:t>и д</w:t>
      </w:r>
      <w:r w:rsidR="00606883" w:rsidRPr="00113D03">
        <w:rPr>
          <w:rFonts w:ascii="Times New Roman" w:eastAsia="Calibri" w:hAnsi="Times New Roman" w:cs="Times New Roman"/>
          <w:sz w:val="24"/>
          <w:szCs w:val="24"/>
        </w:rPr>
        <w:t xml:space="preserve">окументация о конкурентной закупке </w:t>
      </w:r>
      <w:r w:rsidR="003851EC" w:rsidRPr="00113D03">
        <w:rPr>
          <w:rFonts w:ascii="Times New Roman" w:eastAsia="Calibri" w:hAnsi="Times New Roman" w:cs="Times New Roman"/>
          <w:sz w:val="24"/>
          <w:szCs w:val="24"/>
        </w:rPr>
        <w:t>должны быть доступны для ознакомления на официальном сайте, на электронной площадке, если иное не предусмотрено настоящим Положением. Взимание платы за предоставление доступа к таким информации и документам не допускается.</w:t>
      </w:r>
    </w:p>
    <w:p w14:paraId="75185F4A" w14:textId="77777777" w:rsidR="00F76E4E"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6.24</w:t>
      </w:r>
      <w:r w:rsidR="00606883" w:rsidRPr="00113D03">
        <w:rPr>
          <w:rFonts w:ascii="Times New Roman" w:eastAsia="Calibri" w:hAnsi="Times New Roman" w:cs="Times New Roman"/>
          <w:sz w:val="24"/>
          <w:szCs w:val="24"/>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bookmarkStart w:id="59" w:name="_Toc521444312"/>
      <w:bookmarkStart w:id="60" w:name="_Toc523896382"/>
      <w:bookmarkStart w:id="61" w:name="_Toc27759241"/>
      <w:bookmarkStart w:id="62" w:name="_Toc27759801"/>
      <w:bookmarkStart w:id="63" w:name="_Toc99357580"/>
    </w:p>
    <w:p w14:paraId="64FF1679" w14:textId="77777777" w:rsidR="00F76E4E" w:rsidRPr="003C1759" w:rsidRDefault="00F76E4E" w:rsidP="00487FD1">
      <w:pPr>
        <w:widowControl w:val="0"/>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487FD1">
      <w:pPr>
        <w:pStyle w:val="30"/>
        <w:keepNext w:val="0"/>
        <w:keepLines w:val="0"/>
        <w:widowControl w:val="0"/>
        <w:spacing w:before="0" w:line="240" w:lineRule="auto"/>
        <w:jc w:val="center"/>
        <w:rPr>
          <w:rFonts w:ascii="Times New Roman" w:eastAsia="Times New Roman" w:hAnsi="Times New Roman" w:cs="Times New Roman"/>
          <w:color w:val="auto"/>
          <w:lang w:eastAsia="ru-RU"/>
        </w:rPr>
      </w:pPr>
      <w:bookmarkStart w:id="64" w:name="_Toc115700472"/>
      <w:r w:rsidRPr="003C1759">
        <w:rPr>
          <w:rFonts w:ascii="Times New Roman" w:eastAsia="Times New Roman" w:hAnsi="Times New Roman" w:cs="Times New Roman"/>
          <w:color w:val="auto"/>
          <w:lang w:eastAsia="ru-RU"/>
        </w:rPr>
        <w:t>Раздел 7. ТРЕБОВАНИЯ К УЧАСТНИКАМ ЗАКУПКИ</w:t>
      </w:r>
      <w:bookmarkEnd w:id="59"/>
      <w:bookmarkEnd w:id="60"/>
      <w:bookmarkEnd w:id="61"/>
      <w:bookmarkEnd w:id="62"/>
      <w:bookmarkEnd w:id="63"/>
      <w:bookmarkEnd w:id="64"/>
    </w:p>
    <w:p w14:paraId="7B690CC2"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081B5EB9"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7.1.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606883">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1D0D9695" w14:textId="77777777" w:rsidR="00606883" w:rsidRPr="00606883" w:rsidRDefault="00606883" w:rsidP="00487FD1">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487FD1">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 xml:space="preserve">в том числе наличие лицензии в отношении видов деятельности, которая подлежит лицензированию, и или </w:t>
      </w:r>
      <w:r w:rsidRPr="00F923D5">
        <w:rPr>
          <w:rFonts w:ascii="Times New Roman" w:eastAsia="Times New Roman" w:hAnsi="Times New Roman" w:cs="Times New Roman"/>
          <w:sz w:val="24"/>
          <w:szCs w:val="24"/>
          <w:lang w:eastAsia="ru-RU"/>
        </w:rPr>
        <w:lastRenderedPageBreak/>
        <w:t>свидетельства о допуске к определенному виду или видам работ;</w:t>
      </w:r>
    </w:p>
    <w:p w14:paraId="6CA66D97" w14:textId="77777777" w:rsidR="00606883" w:rsidRPr="00606883" w:rsidRDefault="00606883" w:rsidP="00487FD1">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0056C4" w14:textId="77777777" w:rsidR="00606883" w:rsidRPr="00810881"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закупки следующие </w:t>
      </w:r>
      <w:r w:rsidRPr="00606883">
        <w:rPr>
          <w:rFonts w:ascii="Times New Roman" w:eastAsia="Times New Roman" w:hAnsi="Times New Roman" w:cs="Times New Roman"/>
          <w:sz w:val="24"/>
          <w:szCs w:val="24"/>
          <w:lang w:eastAsia="ru-RU"/>
        </w:rPr>
        <w:lastRenderedPageBreak/>
        <w:t>дополнительные требования:</w:t>
      </w:r>
    </w:p>
    <w:p w14:paraId="6FD8983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7.4. Заказчик вправе предъявить к участникам закупки также иные требования, в том числе:</w:t>
      </w:r>
    </w:p>
    <w:p w14:paraId="6C6CAC9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w:t>
      </w:r>
      <w:r w:rsidRPr="009B7D07">
        <w:rPr>
          <w:rFonts w:ascii="Times New Roman" w:eastAsia="Calibri" w:hAnsi="Times New Roman" w:cs="Times New Roman"/>
          <w:sz w:val="24"/>
          <w:szCs w:val="24"/>
          <w:lang w:eastAsia="ru-RU"/>
        </w:rPr>
        <w:lastRenderedPageBreak/>
        <w:t>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14:paraId="53673005"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38AA1C3D" w14:textId="276F9BA6"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
    <w:p w14:paraId="710A23A1" w14:textId="500A5296"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65" w:name="P270"/>
      <w:bookmarkStart w:id="66" w:name="раздел8"/>
      <w:bookmarkStart w:id="67" w:name="_Toc27759242"/>
      <w:bookmarkStart w:id="68" w:name="_Toc27759802"/>
      <w:bookmarkStart w:id="69" w:name="_Toc99357581"/>
      <w:bookmarkStart w:id="70" w:name="_Toc115700473"/>
      <w:bookmarkEnd w:id="65"/>
      <w:bookmarkEnd w:id="66"/>
      <w:r w:rsidRPr="00606883">
        <w:rPr>
          <w:rFonts w:ascii="Times New Roman" w:eastAsia="Times New Roman" w:hAnsi="Times New Roman" w:cs="Times New Roman"/>
          <w:bCs/>
          <w:sz w:val="24"/>
          <w:szCs w:val="24"/>
          <w:lang w:eastAsia="ru-RU"/>
        </w:rPr>
        <w:t>Раздел 8. ПРАВИЛА ОПИСАНИЯ ПРЕДМЕТА ЗАКУПКИ</w:t>
      </w:r>
      <w:bookmarkEnd w:id="67"/>
      <w:bookmarkEnd w:id="68"/>
      <w:bookmarkEnd w:id="69"/>
      <w:bookmarkEnd w:id="70"/>
    </w:p>
    <w:p w14:paraId="50705E3E" w14:textId="77777777" w:rsidR="00606883" w:rsidRPr="00606883" w:rsidRDefault="00606883" w:rsidP="00487FD1">
      <w:pPr>
        <w:widowControl w:val="0"/>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w:t>
      </w:r>
      <w:r w:rsidRPr="00606883">
        <w:rPr>
          <w:rFonts w:ascii="Times New Roman" w:eastAsia="Calibri" w:hAnsi="Times New Roman" w:cs="Times New Roman"/>
          <w:sz w:val="24"/>
          <w:szCs w:val="24"/>
          <w:lang w:eastAsia="ru-RU"/>
        </w:rPr>
        <w:lastRenderedPageBreak/>
        <w:t>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262D01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1DF69AC4"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89C2247"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2F9F2E6" w14:textId="77777777" w:rsidR="00487FD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71" w:name="Раздел9"/>
      <w:bookmarkStart w:id="72" w:name="_Toc99357582"/>
      <w:bookmarkStart w:id="73" w:name="_Toc115700474"/>
      <w:bookmarkEnd w:id="71"/>
      <w:r w:rsidRPr="00606883">
        <w:rPr>
          <w:rFonts w:ascii="Times New Roman" w:eastAsia="Times New Roman" w:hAnsi="Times New Roman" w:cs="Times New Roman"/>
          <w:bCs/>
          <w:sz w:val="24"/>
          <w:szCs w:val="24"/>
          <w:lang w:eastAsia="ru-RU"/>
        </w:rPr>
        <w:t>Раздел 9. ТРЕБОВАНИЯ К ЗАЯВКЕ НА УЧАСТИЕ В КОНКУРЕНТНОЙ</w:t>
      </w:r>
    </w:p>
    <w:p w14:paraId="740A2C34" w14:textId="4E648C9F"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ЗАКУПКЕ В ЭЛЕКТРОННОЙ ФОРМЕ</w:t>
      </w:r>
      <w:bookmarkEnd w:id="72"/>
      <w:bookmarkEnd w:id="73"/>
    </w:p>
    <w:p w14:paraId="454EB9AE"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487FD1">
      <w:pPr>
        <w:widowControl w:val="0"/>
        <w:numPr>
          <w:ilvl w:val="0"/>
          <w:numId w:val="3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487FD1">
      <w:pPr>
        <w:widowControl w:val="0"/>
        <w:numPr>
          <w:ilvl w:val="0"/>
          <w:numId w:val="3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487FD1">
      <w:pPr>
        <w:widowControl w:val="0"/>
        <w:numPr>
          <w:ilvl w:val="0"/>
          <w:numId w:val="3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487FD1">
      <w:pPr>
        <w:widowControl w:val="0"/>
        <w:numPr>
          <w:ilvl w:val="0"/>
          <w:numId w:val="3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487FD1">
      <w:pPr>
        <w:widowControl w:val="0"/>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487FD1">
      <w:pPr>
        <w:widowControl w:val="0"/>
        <w:numPr>
          <w:ilvl w:val="0"/>
          <w:numId w:val="37"/>
        </w:numPr>
        <w:tabs>
          <w:tab w:val="left" w:pos="142"/>
          <w:tab w:val="left" w:pos="993"/>
        </w:tabs>
        <w:autoSpaceDE w:val="0"/>
        <w:autoSpaceDN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74"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74"/>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5" w:name="_Hlk520579445"/>
      <w:r w:rsidRPr="00606883">
        <w:rPr>
          <w:rFonts w:ascii="Times New Roman" w:eastAsia="Calibri" w:hAnsi="Times New Roman" w:cs="Times New Roman"/>
          <w:sz w:val="24"/>
          <w:szCs w:val="24"/>
          <w:lang w:eastAsia="ru-RU"/>
        </w:rPr>
        <w:t xml:space="preserve">9.7. Первая и вторая часть заявки на участие в конкурентной закупке должны содержать </w:t>
      </w:r>
      <w:r w:rsidRPr="00606883">
        <w:rPr>
          <w:rFonts w:ascii="Times New Roman" w:eastAsia="Calibri" w:hAnsi="Times New Roman" w:cs="Times New Roman"/>
          <w:sz w:val="24"/>
          <w:szCs w:val="24"/>
          <w:lang w:eastAsia="ru-RU"/>
        </w:rPr>
        <w:lastRenderedPageBreak/>
        <w:t>информацию и документы, предусмотренные извещением и (или) документацией о закупке.</w:t>
      </w:r>
    </w:p>
    <w:p w14:paraId="12087C6A" w14:textId="77777777" w:rsidR="00606883" w:rsidRPr="00606883" w:rsidRDefault="00606883" w:rsidP="00487FD1">
      <w:pPr>
        <w:widowControl w:val="0"/>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75"/>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487FD1">
      <w:pPr>
        <w:widowControl w:val="0"/>
        <w:tabs>
          <w:tab w:val="left" w:pos="142"/>
          <w:tab w:val="left" w:pos="567"/>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2307B0CC" w14:textId="401341ED" w:rsidR="00606883" w:rsidRPr="00C351A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0776205E" w:rsidR="00606883" w:rsidRPr="00C351AB" w:rsidRDefault="00606883" w:rsidP="00487FD1">
      <w:pPr>
        <w:widowControl w:val="0"/>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4A411602" w:rsidR="00606883" w:rsidRDefault="00606883" w:rsidP="00487FD1">
      <w:pPr>
        <w:widowControl w:val="0"/>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DF62278" w14:textId="77777777" w:rsidR="00487FD1" w:rsidRPr="00606883" w:rsidRDefault="00487FD1" w:rsidP="00487FD1">
      <w:pPr>
        <w:widowControl w:val="0"/>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23BBB25"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76" w:name="Раздел10"/>
      <w:bookmarkStart w:id="77" w:name="_Toc27759244"/>
      <w:bookmarkStart w:id="78" w:name="_Toc27759804"/>
      <w:bookmarkStart w:id="79" w:name="_Toc99357583"/>
      <w:bookmarkStart w:id="80" w:name="_Toc115700475"/>
      <w:bookmarkEnd w:id="76"/>
      <w:r w:rsidRPr="00606883">
        <w:rPr>
          <w:rFonts w:ascii="Times New Roman" w:eastAsia="Times New Roman" w:hAnsi="Times New Roman" w:cs="Times New Roman"/>
          <w:bCs/>
          <w:sz w:val="24"/>
          <w:szCs w:val="24"/>
          <w:lang w:eastAsia="ru-RU"/>
        </w:rPr>
        <w:t>Раздел 10. ПОРЯДОК РАССМОТРЕНИЯ ЗАЯВОК НА УЧАСТИЕ В КОНКУРЕНТНОЙ ЗАКУПКЕ В ЭЛЕКТРОННОЙ ФОРМЕ</w:t>
      </w:r>
      <w:bookmarkEnd w:id="77"/>
      <w:bookmarkEnd w:id="78"/>
      <w:bookmarkEnd w:id="79"/>
      <w:bookmarkEnd w:id="80"/>
    </w:p>
    <w:p w14:paraId="18874573"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87FF970"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487FD1">
      <w:pPr>
        <w:widowControl w:val="0"/>
        <w:numPr>
          <w:ilvl w:val="1"/>
          <w:numId w:val="38"/>
        </w:numPr>
        <w:tabs>
          <w:tab w:val="left" w:pos="142"/>
          <w:tab w:val="left" w:pos="851"/>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06883">
        <w:rPr>
          <w:rFonts w:ascii="Times New Roman" w:eastAsia="Calibri" w:hAnsi="Times New Roman" w:cs="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487FD1">
      <w:pPr>
        <w:widowControl w:val="0"/>
        <w:numPr>
          <w:ilvl w:val="1"/>
          <w:numId w:val="39"/>
        </w:numPr>
        <w:tabs>
          <w:tab w:val="left" w:pos="142"/>
          <w:tab w:val="left" w:pos="851"/>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рассмотрении вторых частей заявок на участие в конкурентной закупке, кроме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487FD1">
      <w:pPr>
        <w:widowControl w:val="0"/>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487FD1">
      <w:pPr>
        <w:widowControl w:val="0"/>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487FD1">
      <w:pPr>
        <w:widowControl w:val="0"/>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1978AD08" w14:textId="77777777" w:rsidR="00606883" w:rsidRPr="00606883" w:rsidRDefault="00606883" w:rsidP="00487FD1">
      <w:pPr>
        <w:widowControl w:val="0"/>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487FD1">
      <w:pPr>
        <w:widowControl w:val="0"/>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487FD1">
      <w:pPr>
        <w:widowControl w:val="0"/>
        <w:tabs>
          <w:tab w:val="left" w:pos="142"/>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lastRenderedPageBreak/>
        <w:t>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487FD1">
      <w:pPr>
        <w:widowControl w:val="0"/>
        <w:tabs>
          <w:tab w:val="left" w:pos="142"/>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487FD1">
      <w:pPr>
        <w:widowControl w:val="0"/>
        <w:tabs>
          <w:tab w:val="left" w:pos="142"/>
          <w:tab w:val="left" w:pos="851"/>
          <w:tab w:val="left" w:pos="1080"/>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487FD1">
      <w:pPr>
        <w:widowControl w:val="0"/>
        <w:tabs>
          <w:tab w:val="left" w:pos="142"/>
          <w:tab w:val="left" w:pos="851"/>
          <w:tab w:val="left" w:pos="1080"/>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487FD1">
      <w:pPr>
        <w:widowControl w:val="0"/>
        <w:tabs>
          <w:tab w:val="left" w:pos="142"/>
          <w:tab w:val="left" w:pos="851"/>
          <w:tab w:val="left" w:pos="1080"/>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
    <w:p w14:paraId="77D4956C" w14:textId="77777777" w:rsidR="00606883" w:rsidRPr="00606883" w:rsidRDefault="00606883" w:rsidP="00487FD1">
      <w:pPr>
        <w:widowControl w:val="0"/>
        <w:tabs>
          <w:tab w:val="left" w:pos="142"/>
          <w:tab w:val="left" w:pos="851"/>
          <w:tab w:val="left" w:pos="993"/>
          <w:tab w:val="left" w:pos="1080"/>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487FD1">
      <w:pPr>
        <w:widowControl w:val="0"/>
        <w:tabs>
          <w:tab w:val="left" w:pos="142"/>
          <w:tab w:val="left" w:pos="851"/>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10.4. В случае,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1C44E909" w:rsid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1AACCE25" w14:textId="77777777" w:rsidR="00487FD1" w:rsidRPr="00606883" w:rsidRDefault="00487FD1"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D0C8497"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81" w:name="_Toc521444315"/>
      <w:bookmarkStart w:id="82" w:name="_Toc523896385"/>
      <w:bookmarkStart w:id="83" w:name="_Toc27759245"/>
      <w:bookmarkStart w:id="84" w:name="_Toc27759805"/>
      <w:bookmarkStart w:id="85" w:name="_Toc99357584"/>
      <w:bookmarkStart w:id="86" w:name="_Toc115700476"/>
      <w:r w:rsidRPr="00606883">
        <w:rPr>
          <w:rFonts w:ascii="Times New Roman" w:eastAsia="Times New Roman" w:hAnsi="Times New Roman" w:cs="Times New Roman"/>
          <w:bCs/>
          <w:sz w:val="24"/>
          <w:szCs w:val="24"/>
          <w:lang w:eastAsia="ru-RU"/>
        </w:rPr>
        <w:t>Раздел 11. ОБЕСПЕЧЕНИЕ ЗАЯВОК</w:t>
      </w:r>
      <w:bookmarkEnd w:id="81"/>
      <w:bookmarkEnd w:id="82"/>
      <w:bookmarkEnd w:id="83"/>
      <w:bookmarkEnd w:id="84"/>
      <w:bookmarkEnd w:id="85"/>
      <w:bookmarkEnd w:id="86"/>
    </w:p>
    <w:p w14:paraId="7447634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40"/>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на участие в </w:t>
      </w:r>
      <w:r w:rsidRPr="00437461">
        <w:rPr>
          <w:rFonts w:ascii="Times New Roman" w:hAnsi="Times New Roman"/>
          <w:sz w:val="24"/>
          <w:szCs w:val="24"/>
          <w:lang w:eastAsia="zh-CN"/>
        </w:rPr>
        <w:t>закупке из числа указанных в документации о закупке</w:t>
      </w:r>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39"/>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487FD1">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w:t>
      </w:r>
      <w:r w:rsidRPr="00432CDB">
        <w:rPr>
          <w:rFonts w:ascii="Times New Roman" w:eastAsia="Times New Roman" w:hAnsi="Times New Roman"/>
          <w:sz w:val="24"/>
          <w:szCs w:val="24"/>
          <w:lang w:eastAsia="ru-RU"/>
        </w:rPr>
        <w:lastRenderedPageBreak/>
        <w:t>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487FD1">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77777777" w:rsidR="00606883" w:rsidRPr="00606883" w:rsidRDefault="00606883"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2826892E" w14:textId="77777777" w:rsidR="00606883" w:rsidRPr="00606883" w:rsidRDefault="00606883"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696980C7"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487FD1">
      <w:pPr>
        <w:widowControl w:val="0"/>
        <w:numPr>
          <w:ilvl w:val="1"/>
          <w:numId w:val="14"/>
        </w:numPr>
        <w:tabs>
          <w:tab w:val="left" w:pos="142"/>
          <w:tab w:val="right" w:pos="851"/>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487FD1">
      <w:pPr>
        <w:widowControl w:val="0"/>
        <w:numPr>
          <w:ilvl w:val="0"/>
          <w:numId w:val="1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9E18F4" w14:textId="4621F085" w:rsidR="00606883" w:rsidRPr="00D43961" w:rsidRDefault="00606883" w:rsidP="00487FD1">
      <w:pPr>
        <w:widowControl w:val="0"/>
        <w:numPr>
          <w:ilvl w:val="0"/>
          <w:numId w:val="14"/>
        </w:numPr>
        <w:tabs>
          <w:tab w:val="left" w:pos="142"/>
          <w:tab w:val="left" w:pos="540"/>
          <w:tab w:val="left" w:pos="900"/>
          <w:tab w:val="left" w:pos="993"/>
          <w:tab w:val="left" w:pos="1276"/>
          <w:tab w:val="left" w:pos="1701"/>
        </w:tabs>
        <w:spacing w:after="0" w:line="240" w:lineRule="auto"/>
        <w:ind w:left="0" w:firstLine="540"/>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 xml:space="preserve">Заказчик вправе в дополнение к способам обеспечения заявки, перечисленным в </w:t>
      </w:r>
      <w:r w:rsidRPr="00956312">
        <w:rPr>
          <w:rFonts w:ascii="Times New Roman" w:eastAsia="Calibri" w:hAnsi="Times New Roman" w:cs="Times New Roman"/>
          <w:sz w:val="24"/>
          <w:szCs w:val="24"/>
        </w:rPr>
        <w:lastRenderedPageBreak/>
        <w:t>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
    <w:p w14:paraId="60A9CCD9" w14:textId="77777777" w:rsidR="00606883" w:rsidRPr="0051283F" w:rsidRDefault="00606883" w:rsidP="00487FD1">
      <w:pPr>
        <w:widowControl w:val="0"/>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487FD1">
      <w:pPr>
        <w:widowControl w:val="0"/>
        <w:numPr>
          <w:ilvl w:val="0"/>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487FD1">
      <w:pPr>
        <w:widowControl w:val="0"/>
        <w:numPr>
          <w:ilvl w:val="1"/>
          <w:numId w:val="14"/>
        </w:numPr>
        <w:tabs>
          <w:tab w:val="left" w:pos="142"/>
          <w:tab w:val="left" w:pos="993"/>
          <w:tab w:val="left" w:pos="1276"/>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487FD1">
      <w:pPr>
        <w:widowControl w:val="0"/>
        <w:tabs>
          <w:tab w:val="left" w:pos="142"/>
          <w:tab w:val="left" w:pos="993"/>
          <w:tab w:val="left" w:pos="1276"/>
        </w:tabs>
        <w:autoSpaceDE w:val="0"/>
        <w:autoSpaceDN w:val="0"/>
        <w:adjustRightInd w:val="0"/>
        <w:spacing w:after="0" w:line="240" w:lineRule="auto"/>
        <w:ind w:left="540"/>
        <w:jc w:val="both"/>
        <w:rPr>
          <w:rFonts w:ascii="Times New Roman" w:eastAsia="Calibri" w:hAnsi="Times New Roman" w:cs="Times New Roman"/>
          <w:color w:val="FF0000"/>
          <w:sz w:val="24"/>
          <w:szCs w:val="24"/>
        </w:rPr>
      </w:pPr>
    </w:p>
    <w:p w14:paraId="00E5F3CC" w14:textId="49B64C1F" w:rsid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87" w:name="_Toc521444316"/>
      <w:bookmarkStart w:id="88" w:name="_Toc523896386"/>
      <w:bookmarkStart w:id="89" w:name="_Toc27759246"/>
      <w:bookmarkStart w:id="90" w:name="_Toc27759806"/>
      <w:bookmarkStart w:id="91" w:name="_Toc99357585"/>
      <w:bookmarkStart w:id="92" w:name="_Toc115700477"/>
      <w:bookmarkStart w:id="93"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87"/>
      <w:bookmarkEnd w:id="88"/>
      <w:bookmarkEnd w:id="89"/>
      <w:bookmarkEnd w:id="90"/>
      <w:bookmarkEnd w:id="91"/>
      <w:bookmarkEnd w:id="92"/>
    </w:p>
    <w:p w14:paraId="71930B5D"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
          <w:bCs/>
          <w:sz w:val="24"/>
          <w:szCs w:val="24"/>
          <w:lang w:eastAsia="ru-RU"/>
        </w:rPr>
      </w:pPr>
    </w:p>
    <w:p w14:paraId="10C68193"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94" w:name="_Toc521444318"/>
      <w:bookmarkStart w:id="95" w:name="_Toc523896388"/>
      <w:bookmarkStart w:id="96" w:name="_Toc27759247"/>
      <w:bookmarkStart w:id="97" w:name="_Toc27759807"/>
      <w:bookmarkStart w:id="98" w:name="_Toc99357586"/>
      <w:bookmarkStart w:id="99" w:name="_Toc115700478"/>
      <w:bookmarkEnd w:id="93"/>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94"/>
      <w:bookmarkEnd w:id="95"/>
      <w:bookmarkEnd w:id="96"/>
      <w:bookmarkEnd w:id="97"/>
      <w:bookmarkEnd w:id="98"/>
      <w:bookmarkEnd w:id="99"/>
    </w:p>
    <w:p w14:paraId="2A659B2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4C6C58D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39A4221"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lastRenderedPageBreak/>
        <w:t>3) рассмотрение вторых частей заявок на участие в конкурсе в электронной форме, оценка и сопоставление заявок по нестоимостным</w:t>
      </w:r>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100"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100"/>
      <w:r w:rsidRPr="00606883">
        <w:rPr>
          <w:rFonts w:ascii="Times New Roman" w:eastAsia="Calibri" w:hAnsi="Times New Roman" w:cs="Times New Roman"/>
          <w:sz w:val="24"/>
          <w:szCs w:val="24"/>
          <w:lang w:eastAsia="ru-RU"/>
        </w:rPr>
        <w:t>.</w:t>
      </w:r>
    </w:p>
    <w:p w14:paraId="5C6E4BF3"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с даты окончания срока подачи таких заявок. </w:t>
      </w:r>
    </w:p>
    <w:p w14:paraId="0E649D6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101"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101"/>
    </w:p>
    <w:p w14:paraId="44F7DA2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w:t>
      </w:r>
      <w:r w:rsidRPr="00606883">
        <w:rPr>
          <w:rFonts w:ascii="Times New Roman" w:eastAsia="Calibri" w:hAnsi="Times New Roman" w:cs="Times New Roman"/>
          <w:sz w:val="24"/>
          <w:szCs w:val="24"/>
          <w:lang w:eastAsia="ru-RU"/>
        </w:rPr>
        <w:lastRenderedPageBreak/>
        <w:t xml:space="preserve">электронной форме. Срок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с даты направления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102"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102"/>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12.12. Протокол рассмотрения вторых частей заявок на участие в конкурсе,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103"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4" w:name="_Hlk520790733"/>
      <w:bookmarkEnd w:id="103"/>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lastRenderedPageBreak/>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105"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104"/>
      <w:bookmarkEnd w:id="105"/>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23513F62" w14:textId="77777777" w:rsidR="00606883" w:rsidRPr="00606883" w:rsidRDefault="00606883"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3F77971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Pr="00606883">
        <w:rPr>
          <w:rFonts w:ascii="Times New Roman" w:eastAsia="Calibri" w:hAnsi="Times New Roman" w:cs="Times New Roman"/>
          <w:sz w:val="24"/>
          <w:szCs w:val="24"/>
          <w:lang w:eastAsia="ru-RU"/>
        </w:rPr>
        <w:lastRenderedPageBreak/>
        <w:t>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 xml:space="preserve">В случае,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254D235A"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B5202E6"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15B7FE83"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06" w:name="_Toc521444319"/>
      <w:bookmarkStart w:id="107" w:name="_Toc523896389"/>
      <w:bookmarkStart w:id="108" w:name="_Toc27759248"/>
      <w:bookmarkStart w:id="109" w:name="_Toc27759808"/>
      <w:bookmarkStart w:id="110" w:name="_Toc99357587"/>
      <w:bookmarkStart w:id="111" w:name="_Toc115700479"/>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106"/>
      <w:bookmarkEnd w:id="107"/>
      <w:bookmarkEnd w:id="108"/>
      <w:bookmarkEnd w:id="109"/>
      <w:bookmarkEnd w:id="110"/>
      <w:bookmarkEnd w:id="111"/>
    </w:p>
    <w:p w14:paraId="4EABAB2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p>
    <w:p w14:paraId="6FDEC8B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 извещение о проведении закрытого конкурса и документация о закупке не подлежат размещению </w:t>
      </w:r>
      <w:r w:rsidRPr="00606883">
        <w:rPr>
          <w:rFonts w:ascii="Times New Roman" w:eastAsia="Calibri" w:hAnsi="Times New Roman" w:cs="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0C6E68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3C8E108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w:t>
      </w:r>
      <w:r w:rsidRPr="00606883">
        <w:rPr>
          <w:rFonts w:ascii="Times New Roman" w:eastAsia="Calibri" w:hAnsi="Times New Roman" w:cs="Times New Roman"/>
          <w:sz w:val="24"/>
          <w:szCs w:val="24"/>
          <w:lang w:eastAsia="ru-RU"/>
        </w:rPr>
        <w:lastRenderedPageBreak/>
        <w:t>подписания протоколов;</w:t>
      </w:r>
    </w:p>
    <w:p w14:paraId="03E94BCE" w14:textId="543EC35E"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06D9E064"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80DC181"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12" w:name="_Toc521444320"/>
      <w:bookmarkStart w:id="113" w:name="_Toc523896390"/>
      <w:bookmarkStart w:id="114" w:name="_Toc27759249"/>
      <w:bookmarkStart w:id="115" w:name="_Toc27759809"/>
      <w:bookmarkStart w:id="116" w:name="_Toc99357588"/>
      <w:bookmarkStart w:id="117" w:name="_Toc115700480"/>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12"/>
      <w:bookmarkEnd w:id="113"/>
      <w:bookmarkEnd w:id="114"/>
      <w:bookmarkEnd w:id="115"/>
      <w:bookmarkEnd w:id="116"/>
      <w:bookmarkEnd w:id="117"/>
    </w:p>
    <w:p w14:paraId="32C53706"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14.1.</w:t>
      </w:r>
      <w:r w:rsidRPr="00606883">
        <w:rPr>
          <w:rFonts w:ascii="Times New Roman" w:eastAsia="Calibri" w:hAnsi="Times New Roman" w:cs="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09F8543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с даты окончания срока подачи таких заявок. </w:t>
      </w:r>
    </w:p>
    <w:p w14:paraId="60EA28D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w:t>
      </w:r>
      <w:r w:rsidRPr="00606883">
        <w:rPr>
          <w:rFonts w:ascii="Times New Roman" w:eastAsia="Calibri" w:hAnsi="Times New Roman" w:cs="Times New Roman"/>
          <w:sz w:val="24"/>
          <w:szCs w:val="24"/>
        </w:rPr>
        <w:lastRenderedPageBreak/>
        <w:t xml:space="preserve">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закупке с указанием в том числе:</w:t>
      </w:r>
    </w:p>
    <w:p w14:paraId="72D9F97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14.12. При проведении аукциона в электронной форме устанавливается время приема </w:t>
      </w:r>
      <w:r w:rsidRPr="00606883">
        <w:rPr>
          <w:rFonts w:ascii="Times New Roman" w:eastAsia="Calibri" w:hAnsi="Times New Roman" w:cs="Times New Roman"/>
          <w:sz w:val="24"/>
          <w:szCs w:val="24"/>
        </w:rPr>
        <w:lastRenderedPageBreak/>
        <w:t>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2176630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5778E0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с даты направления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29385B6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w:t>
      </w:r>
      <w:r w:rsidRPr="00606883">
        <w:rPr>
          <w:rFonts w:ascii="Times New Roman" w:eastAsia="Calibri" w:hAnsi="Times New Roman" w:cs="Times New Roman"/>
          <w:sz w:val="24"/>
          <w:szCs w:val="24"/>
        </w:rPr>
        <w:lastRenderedPageBreak/>
        <w:t>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74675CC2" w14:textId="77777777" w:rsidR="00606883" w:rsidRPr="00CD1BA8" w:rsidRDefault="00606883" w:rsidP="00487FD1">
      <w:pPr>
        <w:widowControl w:val="0"/>
        <w:tabs>
          <w:tab w:val="left" w:pos="0"/>
          <w:tab w:val="left" w:pos="540"/>
          <w:tab w:val="left" w:pos="900"/>
          <w:tab w:val="left" w:pos="1701"/>
        </w:tabs>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w:t>
      </w:r>
      <w:r w:rsidRPr="00606883">
        <w:rPr>
          <w:rFonts w:ascii="Times New Roman" w:eastAsia="Calibri" w:hAnsi="Times New Roman" w:cs="Times New Roman"/>
          <w:sz w:val="24"/>
          <w:szCs w:val="24"/>
          <w:lang w:eastAsia="zh-CN"/>
        </w:rPr>
        <w:lastRenderedPageBreak/>
        <w:t xml:space="preserve">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 xml:space="preserve">14.21. В случае,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Результаты</w:t>
      </w:r>
      <w:r w:rsidRPr="00CD1BA8">
        <w:rPr>
          <w:rFonts w:ascii="Times New Roman" w:eastAsia="Calibri" w:hAnsi="Times New Roman" w:cs="Times New Roman"/>
          <w:sz w:val="24"/>
          <w:szCs w:val="24"/>
          <w:lang w:eastAsia="ru-RU"/>
        </w:rPr>
        <w:t xml:space="preserve">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0C5D6279" w14:textId="77777777" w:rsidR="00606883" w:rsidRPr="00CD1BA8" w:rsidRDefault="00606883"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4BAF3D1C" w14:textId="2693C28B" w:rsidR="00606883" w:rsidRPr="00606883" w:rsidRDefault="00B47520"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xml:space="preserve">. В случае если при проведении аукциона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204D4592" w:rsidR="00606883" w:rsidRDefault="00B47520"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4F72AA29"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1D027F1D"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18" w:name="_Toc521444321"/>
      <w:bookmarkStart w:id="119" w:name="_Toc523896391"/>
      <w:bookmarkStart w:id="120" w:name="_Toc27759250"/>
      <w:bookmarkStart w:id="121" w:name="_Toc27759810"/>
      <w:bookmarkStart w:id="122" w:name="_Toc99357589"/>
      <w:bookmarkStart w:id="123" w:name="_Toc115700481"/>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8"/>
      <w:bookmarkEnd w:id="119"/>
      <w:bookmarkEnd w:id="120"/>
      <w:bookmarkEnd w:id="121"/>
      <w:bookmarkEnd w:id="122"/>
      <w:bookmarkEnd w:id="123"/>
    </w:p>
    <w:p w14:paraId="03D341F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A96970A" w14:textId="27E07FDE"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 </w:t>
      </w:r>
      <w:r w:rsidRPr="00606883">
        <w:rPr>
          <w:rFonts w:ascii="Times New Roman" w:eastAsia="Calibri" w:hAnsi="Times New Roman" w:cs="Times New Roman"/>
          <w:sz w:val="24"/>
          <w:szCs w:val="24"/>
        </w:rPr>
        <w:t xml:space="preserve">Закрытый аукцион – это форма торгов, при </w:t>
      </w:r>
      <w:r w:rsidR="00BE62EA"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w:t>
      </w:r>
      <w:r w:rsidR="00BE62EA" w:rsidRPr="00606883">
        <w:rPr>
          <w:rFonts w:ascii="Times New Roman" w:eastAsia="Calibri" w:hAnsi="Times New Roman" w:cs="Times New Roman"/>
          <w:sz w:val="24"/>
          <w:szCs w:val="24"/>
        </w:rPr>
        <w:t>закупки; информация</w:t>
      </w:r>
      <w:r w:rsidRPr="00606883">
        <w:rPr>
          <w:rFonts w:ascii="Times New Roman" w:eastAsia="Calibri" w:hAnsi="Times New Roman" w:cs="Times New Roman"/>
          <w:sz w:val="24"/>
          <w:szCs w:val="24"/>
        </w:rPr>
        <w:t xml:space="preserve">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w:t>
      </w:r>
      <w:r w:rsidRPr="00606883">
        <w:rPr>
          <w:rFonts w:ascii="Times New Roman" w:eastAsia="Calibri" w:hAnsi="Times New Roman" w:cs="Times New Roman"/>
          <w:sz w:val="24"/>
          <w:szCs w:val="24"/>
        </w:rPr>
        <w:lastRenderedPageBreak/>
        <w:t>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sidR="00113D38">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0BEBC1F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заявки на участие в закрытом аукционе требованиям документации о закупке или об </w:t>
      </w:r>
      <w:r w:rsidRPr="00606883">
        <w:rPr>
          <w:rFonts w:ascii="Times New Roman" w:eastAsia="Calibri" w:hAnsi="Times New Roman" w:cs="Times New Roman"/>
          <w:sz w:val="24"/>
          <w:szCs w:val="24"/>
          <w:lang w:eastAsia="ru-RU"/>
        </w:rPr>
        <w:lastRenderedPageBreak/>
        <w:t>отклонении такой заявки</w:t>
      </w:r>
    </w:p>
    <w:p w14:paraId="284D8A9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4" w:name="dst209"/>
      <w:bookmarkEnd w:id="124"/>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5" w:name="dst100798"/>
      <w:bookmarkEnd w:id="125"/>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391"/>
      <w:bookmarkStart w:id="127" w:name="dst212"/>
      <w:bookmarkEnd w:id="126"/>
      <w:bookmarkEnd w:id="127"/>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8" w:name="dst213"/>
      <w:bookmarkStart w:id="129" w:name="dst214"/>
      <w:bookmarkEnd w:id="128"/>
      <w:bookmarkEnd w:id="129"/>
      <w:r w:rsidRPr="00606883">
        <w:rPr>
          <w:rFonts w:ascii="Times New Roman" w:eastAsia="Calibri" w:hAnsi="Times New Roman" w:cs="Times New Roman"/>
          <w:sz w:val="24"/>
          <w:szCs w:val="24"/>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w:t>
      </w:r>
      <w:r w:rsidRPr="00606883">
        <w:rPr>
          <w:rFonts w:ascii="Times New Roman" w:eastAsia="Calibri" w:hAnsi="Times New Roman" w:cs="Times New Roman"/>
          <w:sz w:val="24"/>
          <w:szCs w:val="24"/>
          <w:lang w:eastAsia="ru-RU"/>
        </w:rPr>
        <w:lastRenderedPageBreak/>
        <w:t>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0" w:name="dst392"/>
      <w:bookmarkEnd w:id="130"/>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1" w:name="dst217"/>
      <w:bookmarkEnd w:id="131"/>
      <w:r w:rsidRPr="00606883">
        <w:rPr>
          <w:rFonts w:ascii="Times New Roman" w:eastAsia="Calibri"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2" w:name="dst218"/>
      <w:bookmarkEnd w:id="132"/>
      <w:r w:rsidRPr="00606883">
        <w:rPr>
          <w:rFonts w:ascii="Times New Roman" w:eastAsia="Calibri"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43D2223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3" w:name="dst219"/>
      <w:bookmarkEnd w:id="133"/>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4" w:name="dst220"/>
      <w:bookmarkEnd w:id="134"/>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35" w:name="dst1001"/>
      <w:bookmarkEnd w:id="135"/>
    </w:p>
    <w:p w14:paraId="7BE5C73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 xml:space="preserve">сведения об объеме, цене закупаемых товаров, работ, услуг, сроке исполнения </w:t>
      </w:r>
      <w:r w:rsidR="00926AF3" w:rsidRPr="00926AF3">
        <w:rPr>
          <w:rFonts w:ascii="Times New Roman" w:eastAsia="Calibri" w:hAnsi="Times New Roman" w:cs="Times New Roman"/>
          <w:sz w:val="24"/>
          <w:szCs w:val="24"/>
          <w:lang w:eastAsia="ru-RU"/>
        </w:rPr>
        <w:lastRenderedPageBreak/>
        <w:t>договора, указанные в заявке;</w:t>
      </w:r>
    </w:p>
    <w:p w14:paraId="6E716906" w14:textId="77777777" w:rsidR="00606883" w:rsidRPr="00D43961"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количества заявок на участие в закупке, которые отклонены.</w:t>
      </w:r>
    </w:p>
    <w:p w14:paraId="5B5CCFD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7859C42" w14:textId="7DB83F60" w:rsidR="00BA3179" w:rsidRPr="00E928AF" w:rsidRDefault="00BA3179"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w:t>
      </w:r>
      <w:r w:rsidR="00606883" w:rsidRPr="00606883">
        <w:rPr>
          <w:rFonts w:ascii="Times New Roman" w:eastAsia="Calibri" w:hAnsi="Times New Roman" w:cs="Times New Roman"/>
          <w:sz w:val="24"/>
          <w:szCs w:val="24"/>
        </w:rPr>
        <w:lastRenderedPageBreak/>
        <w:t xml:space="preserve">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bookmarkStart w:id="136" w:name="_Toc521444322"/>
      <w:bookmarkStart w:id="137" w:name="_Toc523896392"/>
      <w:bookmarkStart w:id="138" w:name="_Toc27759251"/>
      <w:bookmarkStart w:id="139" w:name="_Toc27759811"/>
      <w:bookmarkStart w:id="140" w:name="_Toc99357590"/>
    </w:p>
    <w:p w14:paraId="64EDD940" w14:textId="77777777" w:rsidR="00BA3179" w:rsidRPr="00E928AF" w:rsidRDefault="00BA3179"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32F9667A" w14:textId="77777777" w:rsidR="00487FD1" w:rsidRDefault="00606883" w:rsidP="00487FD1">
      <w:pPr>
        <w:pStyle w:val="30"/>
        <w:keepNext w:val="0"/>
        <w:keepLines w:val="0"/>
        <w:widowControl w:val="0"/>
        <w:spacing w:before="0" w:line="240" w:lineRule="auto"/>
        <w:jc w:val="center"/>
        <w:rPr>
          <w:rFonts w:ascii="Times New Roman" w:eastAsia="Times New Roman" w:hAnsi="Times New Roman" w:cs="Times New Roman"/>
          <w:color w:val="auto"/>
          <w:lang w:eastAsia="ru-RU"/>
        </w:rPr>
      </w:pPr>
      <w:bookmarkStart w:id="141" w:name="_Toc115700482"/>
      <w:r w:rsidRPr="00440057">
        <w:rPr>
          <w:rFonts w:ascii="Times New Roman" w:eastAsia="Times New Roman" w:hAnsi="Times New Roman" w:cs="Times New Roman"/>
          <w:color w:val="auto"/>
          <w:lang w:eastAsia="ru-RU"/>
        </w:rPr>
        <w:t>Раздел 16. ПОРЯДОК ПРОВЕДЕНИЯ ЗАПРОСА КОТИРОВОК</w:t>
      </w:r>
    </w:p>
    <w:p w14:paraId="01841826" w14:textId="113D168F" w:rsidR="00606883" w:rsidRPr="00440057" w:rsidRDefault="00606883" w:rsidP="00487FD1">
      <w:pPr>
        <w:pStyle w:val="30"/>
        <w:keepNext w:val="0"/>
        <w:keepLines w:val="0"/>
        <w:widowControl w:val="0"/>
        <w:spacing w:before="0" w:line="240" w:lineRule="auto"/>
        <w:jc w:val="center"/>
        <w:rPr>
          <w:rFonts w:ascii="Times New Roman" w:eastAsia="Times New Roman" w:hAnsi="Times New Roman" w:cs="Times New Roman"/>
          <w:color w:val="auto"/>
          <w:lang w:eastAsia="ru-RU"/>
        </w:rPr>
      </w:pPr>
      <w:r w:rsidRPr="00440057">
        <w:rPr>
          <w:rFonts w:ascii="Times New Roman" w:eastAsia="Times New Roman" w:hAnsi="Times New Roman" w:cs="Times New Roman"/>
          <w:color w:val="auto"/>
          <w:lang w:eastAsia="ru-RU"/>
        </w:rPr>
        <w:t>В ЭЛЕКТРОННОЙ ФОРМЕ</w:t>
      </w:r>
      <w:bookmarkEnd w:id="136"/>
      <w:bookmarkEnd w:id="137"/>
      <w:bookmarkEnd w:id="138"/>
      <w:bookmarkEnd w:id="139"/>
      <w:bookmarkEnd w:id="140"/>
      <w:bookmarkEnd w:id="141"/>
    </w:p>
    <w:p w14:paraId="439F2500" w14:textId="77777777" w:rsidR="00606883" w:rsidRPr="00E928AF"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t>16.2. 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487FD1">
      <w:pPr>
        <w:widowControl w:val="0"/>
        <w:tabs>
          <w:tab w:val="left" w:pos="0"/>
          <w:tab w:val="left" w:pos="142"/>
          <w:tab w:val="left" w:pos="284"/>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487FD1">
      <w:pPr>
        <w:widowControl w:val="0"/>
        <w:shd w:val="clear" w:color="auto" w:fill="FFFFFF" w:themeFill="background1"/>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06883">
        <w:rPr>
          <w:rFonts w:ascii="Times New Roman" w:eastAsia="Calibri" w:hAnsi="Times New Roman" w:cs="Times New Roman"/>
          <w:b/>
          <w:sz w:val="24"/>
          <w:szCs w:val="24"/>
          <w:lang w:eastAsia="ru-RU"/>
        </w:rPr>
        <w:t xml:space="preserve">не должен </w:t>
      </w:r>
      <w:r w:rsidR="00BE62EA" w:rsidRPr="00606883">
        <w:rPr>
          <w:rFonts w:ascii="Times New Roman" w:eastAsia="Calibri" w:hAnsi="Times New Roman" w:cs="Times New Roman"/>
          <w:b/>
          <w:sz w:val="24"/>
          <w:szCs w:val="24"/>
          <w:lang w:eastAsia="ru-RU"/>
        </w:rPr>
        <w:t>превышать</w:t>
      </w:r>
      <w:r w:rsidR="00BE62EA" w:rsidRPr="00606883">
        <w:rPr>
          <w:rFonts w:ascii="Times New Roman" w:eastAsia="Calibri" w:hAnsi="Times New Roman" w:cs="Times New Roman"/>
          <w:b/>
          <w:sz w:val="24"/>
          <w:szCs w:val="24"/>
        </w:rPr>
        <w:t xml:space="preserve"> один</w:t>
      </w:r>
      <w:r w:rsidR="00606883" w:rsidRPr="00606883">
        <w:rPr>
          <w:rFonts w:ascii="Times New Roman" w:eastAsia="Calibri" w:hAnsi="Times New Roman" w:cs="Times New Roman"/>
          <w:b/>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.6. Победителем запроса котировок в электронной форме признается участник </w:t>
      </w:r>
      <w:r w:rsidR="00606883" w:rsidRPr="00606883">
        <w:rPr>
          <w:rFonts w:ascii="Times New Roman" w:eastAsia="Calibri" w:hAnsi="Times New Roman" w:cs="Times New Roman"/>
          <w:sz w:val="24"/>
          <w:szCs w:val="24"/>
        </w:rPr>
        <w:lastRenderedPageBreak/>
        <w:t>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487FD1">
      <w:pPr>
        <w:widowControl w:val="0"/>
        <w:numPr>
          <w:ilvl w:val="0"/>
          <w:numId w:val="31"/>
        </w:numPr>
        <w:tabs>
          <w:tab w:val="left" w:pos="142"/>
          <w:tab w:val="left" w:pos="284"/>
          <w:tab w:val="left" w:pos="426"/>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487FD1">
      <w:pPr>
        <w:widowControl w:val="0"/>
        <w:numPr>
          <w:ilvl w:val="0"/>
          <w:numId w:val="31"/>
        </w:numPr>
        <w:tabs>
          <w:tab w:val="left" w:pos="142"/>
          <w:tab w:val="left" w:pos="284"/>
          <w:tab w:val="left" w:pos="426"/>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487FD1">
      <w:pPr>
        <w:widowControl w:val="0"/>
        <w:numPr>
          <w:ilvl w:val="0"/>
          <w:numId w:val="31"/>
        </w:numPr>
        <w:tabs>
          <w:tab w:val="left" w:pos="142"/>
          <w:tab w:val="left" w:pos="284"/>
          <w:tab w:val="left" w:pos="426"/>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487FD1">
      <w:pPr>
        <w:widowControl w:val="0"/>
        <w:numPr>
          <w:ilvl w:val="0"/>
          <w:numId w:val="31"/>
        </w:numPr>
        <w:tabs>
          <w:tab w:val="left" w:pos="142"/>
          <w:tab w:val="left" w:pos="426"/>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487FD1">
      <w:pPr>
        <w:widowControl w:val="0"/>
        <w:tabs>
          <w:tab w:val="left" w:pos="142"/>
          <w:tab w:val="left" w:pos="709"/>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07EAE2A" w14:textId="77777777" w:rsidR="00606883" w:rsidRPr="00606883" w:rsidRDefault="00606883" w:rsidP="00487FD1">
      <w:pPr>
        <w:widowControl w:val="0"/>
        <w:tabs>
          <w:tab w:val="left" w:pos="142"/>
          <w:tab w:val="left" w:pos="709"/>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487FD1">
      <w:pPr>
        <w:widowControl w:val="0"/>
        <w:tabs>
          <w:tab w:val="left" w:pos="142"/>
          <w:tab w:val="left" w:pos="709"/>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487FD1">
      <w:pPr>
        <w:widowControl w:val="0"/>
        <w:numPr>
          <w:ilvl w:val="0"/>
          <w:numId w:val="31"/>
        </w:numPr>
        <w:tabs>
          <w:tab w:val="left" w:pos="142"/>
          <w:tab w:val="left" w:pos="284"/>
          <w:tab w:val="left" w:pos="426"/>
        </w:tabs>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487FD1">
      <w:pPr>
        <w:widowControl w:val="0"/>
        <w:tabs>
          <w:tab w:val="left" w:pos="142"/>
          <w:tab w:val="left" w:pos="284"/>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487FD1">
      <w:pPr>
        <w:widowControl w:val="0"/>
        <w:numPr>
          <w:ilvl w:val="0"/>
          <w:numId w:val="31"/>
        </w:numPr>
        <w:tabs>
          <w:tab w:val="left" w:pos="142"/>
          <w:tab w:val="left" w:pos="284"/>
          <w:tab w:val="left" w:pos="426"/>
          <w:tab w:val="left" w:pos="993"/>
        </w:tabs>
        <w:autoSpaceDE w:val="0"/>
        <w:autoSpaceDN w:val="0"/>
        <w:adjustRightInd w:val="0"/>
        <w:spacing w:after="0" w:line="240" w:lineRule="auto"/>
        <w:ind w:left="0" w:firstLine="567"/>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487FD1">
      <w:pPr>
        <w:widowControl w:val="0"/>
        <w:tabs>
          <w:tab w:val="left" w:pos="142"/>
          <w:tab w:val="left" w:pos="284"/>
          <w:tab w:val="left" w:pos="426"/>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w:t>
      </w:r>
      <w:r w:rsidRPr="00606883">
        <w:rPr>
          <w:rFonts w:ascii="Times New Roman" w:eastAsia="Calibri" w:hAnsi="Times New Roman" w:cs="Times New Roman"/>
          <w:sz w:val="24"/>
          <w:szCs w:val="24"/>
          <w:lang w:eastAsia="zh-CN"/>
        </w:rPr>
        <w:lastRenderedPageBreak/>
        <w:t>договора.</w:t>
      </w:r>
    </w:p>
    <w:p w14:paraId="66AC179D" w14:textId="507C1A13" w:rsidR="00606883" w:rsidRPr="00606883" w:rsidRDefault="00425569"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61924A92" w:rsidR="00606883" w:rsidRDefault="00425569"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4443A45F" w14:textId="77777777" w:rsidR="00487FD1" w:rsidRPr="00606883" w:rsidRDefault="00487FD1"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p>
    <w:p w14:paraId="0BF5162A"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42" w:name="_Toc521444323"/>
      <w:bookmarkStart w:id="143" w:name="_Toc523896393"/>
      <w:bookmarkStart w:id="144" w:name="_Toc27759252"/>
      <w:bookmarkStart w:id="145" w:name="_Toc27759812"/>
      <w:bookmarkStart w:id="146" w:name="_Toc99357591"/>
      <w:bookmarkStart w:id="147" w:name="_Toc115700483"/>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42"/>
      <w:bookmarkEnd w:id="143"/>
      <w:bookmarkEnd w:id="144"/>
      <w:bookmarkEnd w:id="145"/>
      <w:bookmarkEnd w:id="146"/>
      <w:bookmarkEnd w:id="147"/>
    </w:p>
    <w:p w14:paraId="54600A2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452CC299"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66D01F9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w:t>
      </w:r>
      <w:r w:rsidRPr="00C50474">
        <w:rPr>
          <w:rFonts w:ascii="Times New Roman" w:eastAsia="Calibri" w:hAnsi="Times New Roman" w:cs="Times New Roman"/>
          <w:sz w:val="24"/>
          <w:szCs w:val="24"/>
          <w:lang w:eastAsia="ru-RU"/>
        </w:rPr>
        <w:lastRenderedPageBreak/>
        <w:t xml:space="preserve">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17.7.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17.8. В случае,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w:t>
      </w:r>
      <w:r w:rsidR="00606883" w:rsidRPr="00606883">
        <w:rPr>
          <w:rFonts w:ascii="Times New Roman" w:eastAsia="Calibri" w:hAnsi="Times New Roman" w:cs="Times New Roman"/>
          <w:sz w:val="24"/>
          <w:szCs w:val="24"/>
          <w:lang w:eastAsia="ru-RU"/>
        </w:rPr>
        <w:lastRenderedPageBreak/>
        <w:t>чем через три дня со дня подписания такого протокола.</w:t>
      </w:r>
    </w:p>
    <w:p w14:paraId="0C7D0FB5" w14:textId="5EA92461" w:rsidR="00606883" w:rsidRPr="00606883" w:rsidRDefault="0043626A"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DFF4E5" w14:textId="70768A30" w:rsidR="00606883" w:rsidRPr="00606883" w:rsidRDefault="0043626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59C2FCE3" w14:textId="2183077B" w:rsidR="00606883" w:rsidRDefault="0043626A"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AC2BBFF" w14:textId="77777777" w:rsidR="00487FD1" w:rsidRPr="00606883" w:rsidRDefault="00487FD1"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p>
    <w:p w14:paraId="1AB30F38" w14:textId="77777777" w:rsidR="00487FD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48" w:name="_Toc521444324"/>
      <w:bookmarkStart w:id="149" w:name="_Toc523896394"/>
      <w:bookmarkStart w:id="150" w:name="_Toc27759253"/>
      <w:bookmarkStart w:id="151" w:name="_Toc27759813"/>
      <w:bookmarkStart w:id="152" w:name="_Toc99357592"/>
      <w:bookmarkStart w:id="153" w:name="_Toc115700484"/>
      <w:r w:rsidRPr="00606883">
        <w:rPr>
          <w:rFonts w:ascii="Times New Roman" w:eastAsia="Times New Roman" w:hAnsi="Times New Roman" w:cs="Times New Roman"/>
          <w:bCs/>
          <w:sz w:val="24"/>
          <w:szCs w:val="24"/>
          <w:lang w:eastAsia="ru-RU"/>
        </w:rPr>
        <w:t>Раздел 18. ПОРЯДОК ПРОВЕДЕНИЯ ЗАПРОСА ПРЕДЛОЖЕНИЙ</w:t>
      </w:r>
    </w:p>
    <w:p w14:paraId="286C6882" w14:textId="1BAEEAED"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ЭЛЕКТРОННОЙ ФОРМЕ</w:t>
      </w:r>
      <w:bookmarkEnd w:id="148"/>
      <w:bookmarkEnd w:id="149"/>
      <w:bookmarkEnd w:id="150"/>
      <w:bookmarkEnd w:id="151"/>
      <w:bookmarkEnd w:id="152"/>
      <w:bookmarkEnd w:id="153"/>
    </w:p>
    <w:p w14:paraId="61F2071C"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54" w:name="_Hlk507959103"/>
      <w:r w:rsidRPr="00606883">
        <w:rPr>
          <w:rFonts w:ascii="Times New Roman" w:eastAsia="Calibri" w:hAnsi="Times New Roman" w:cs="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4"/>
    </w:p>
    <w:p w14:paraId="4A7ABA42"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w:t>
      </w:r>
      <w:r w:rsidRPr="00606883">
        <w:rPr>
          <w:rFonts w:ascii="Times New Roman" w:eastAsia="Calibri" w:hAnsi="Times New Roman" w:cs="Times New Roman"/>
          <w:sz w:val="24"/>
          <w:szCs w:val="24"/>
        </w:rPr>
        <w:lastRenderedPageBreak/>
        <w:t>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6148498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r w:rsidR="00113D03"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с даты окончания срока подачи таких заявок. </w:t>
      </w:r>
    </w:p>
    <w:p w14:paraId="0C97BBA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487FD1">
      <w:pPr>
        <w:widowControl w:val="0"/>
        <w:numPr>
          <w:ilvl w:val="0"/>
          <w:numId w:val="3"/>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0F30C76D" w14:textId="77777777" w:rsidR="00606883" w:rsidRPr="00606883" w:rsidRDefault="00606883" w:rsidP="00487FD1">
      <w:pPr>
        <w:widowControl w:val="0"/>
        <w:numPr>
          <w:ilvl w:val="0"/>
          <w:numId w:val="3"/>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487FD1">
      <w:pPr>
        <w:widowControl w:val="0"/>
        <w:numPr>
          <w:ilvl w:val="0"/>
          <w:numId w:val="3"/>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487FD1">
      <w:pPr>
        <w:widowControl w:val="0"/>
        <w:numPr>
          <w:ilvl w:val="0"/>
          <w:numId w:val="3"/>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первые части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дня с даты направления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w:t>
      </w:r>
      <w:r w:rsidRPr="00606883">
        <w:rPr>
          <w:rFonts w:ascii="Times New Roman" w:eastAsia="Calibri" w:hAnsi="Times New Roman" w:cs="Times New Roman"/>
          <w:sz w:val="24"/>
          <w:szCs w:val="24"/>
        </w:rPr>
        <w:lastRenderedPageBreak/>
        <w:t>меньший порядковый номер присваивается заявке, которая поступила ранее других таких заявок.</w:t>
      </w:r>
    </w:p>
    <w:p w14:paraId="63AAE93D" w14:textId="64FAB390"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 оценки и сопоставления таких заявок;</w:t>
      </w:r>
    </w:p>
    <w:p w14:paraId="6B2D1DCA" w14:textId="4F59E8CA" w:rsidR="00606883" w:rsidRPr="00C50474" w:rsidRDefault="00B4591E"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487FD1">
      <w:pPr>
        <w:widowControl w:val="0"/>
        <w:numPr>
          <w:ilvl w:val="0"/>
          <w:numId w:val="4"/>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487FD1">
      <w:pPr>
        <w:widowControl w:val="0"/>
        <w:tabs>
          <w:tab w:val="left" w:pos="0"/>
          <w:tab w:val="left" w:pos="540"/>
          <w:tab w:val="left" w:pos="900"/>
          <w:tab w:val="left" w:pos="1701"/>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18.3.17</w:t>
      </w:r>
      <w:r w:rsidR="00606883" w:rsidRPr="00606883">
        <w:rPr>
          <w:rFonts w:ascii="Times New Roman" w:eastAsia="Calibri" w:hAnsi="Times New Roman" w:cs="Times New Roman"/>
          <w:sz w:val="24"/>
          <w:szCs w:val="24"/>
          <w:lang w:eastAsia="ru-RU"/>
        </w:rPr>
        <w:t>.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487FD1">
      <w:pPr>
        <w:widowControl w:val="0"/>
        <w:tabs>
          <w:tab w:val="left" w:pos="0"/>
          <w:tab w:val="left" w:pos="540"/>
          <w:tab w:val="left" w:pos="900"/>
          <w:tab w:val="left" w:pos="1701"/>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r w:rsidR="00365E25"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lastRenderedPageBreak/>
        <w:t>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487FD1">
      <w:pPr>
        <w:widowControl w:val="0"/>
        <w:tabs>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487FD1">
      <w:pPr>
        <w:widowControl w:val="0"/>
        <w:tabs>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CFC6CD8" w14:textId="77777777" w:rsidR="00606883" w:rsidRPr="00606883" w:rsidRDefault="00606883" w:rsidP="00487FD1">
      <w:pPr>
        <w:widowControl w:val="0"/>
        <w:tabs>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487FD1">
      <w:pPr>
        <w:widowControl w:val="0"/>
        <w:tabs>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487FD1">
      <w:pPr>
        <w:widowControl w:val="0"/>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
    <w:p w14:paraId="3F950C51"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w:t>
      </w:r>
      <w:r w:rsidRPr="00606883">
        <w:rPr>
          <w:rFonts w:ascii="Times New Roman" w:eastAsia="Calibri" w:hAnsi="Times New Roman" w:cs="Times New Roman"/>
          <w:sz w:val="24"/>
          <w:szCs w:val="24"/>
        </w:rPr>
        <w:lastRenderedPageBreak/>
        <w:t>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18.4.7. </w:t>
      </w:r>
      <w:r w:rsidRPr="00606883">
        <w:rPr>
          <w:rFonts w:ascii="Times New Roman" w:eastAsia="Calibri" w:hAnsi="Times New Roman" w:cs="Times New Roman"/>
          <w:sz w:val="24"/>
          <w:szCs w:val="24"/>
          <w:lang w:eastAsia="ru-RU"/>
        </w:rPr>
        <w:t xml:space="preserve">В случае,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5BE8467E"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18.6. 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78E53214"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10001447"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55" w:name="_Toc521444325"/>
      <w:bookmarkStart w:id="156" w:name="_Toc523896395"/>
      <w:bookmarkStart w:id="157" w:name="_Toc27759254"/>
      <w:bookmarkStart w:id="158" w:name="_Toc27759814"/>
      <w:bookmarkStart w:id="159" w:name="_Toc99357593"/>
      <w:bookmarkStart w:id="160" w:name="_Toc115700485"/>
      <w:r w:rsidRPr="00606883">
        <w:rPr>
          <w:rFonts w:ascii="Times New Roman" w:eastAsia="Times New Roman" w:hAnsi="Times New Roman" w:cs="Times New Roman"/>
          <w:bCs/>
          <w:sz w:val="24"/>
          <w:szCs w:val="24"/>
          <w:lang w:eastAsia="ru-RU"/>
        </w:rPr>
        <w:t>Раздел 19. ПОРЯДОК ПРОВЕДЕНИЯ ЗАКРЫТОГО ЗАПРОСА ПРЕДЛОЖЕНИЙ</w:t>
      </w:r>
      <w:bookmarkEnd w:id="155"/>
      <w:bookmarkEnd w:id="156"/>
      <w:bookmarkEnd w:id="157"/>
      <w:bookmarkEnd w:id="158"/>
      <w:bookmarkEnd w:id="159"/>
      <w:bookmarkEnd w:id="160"/>
    </w:p>
    <w:p w14:paraId="6E16A5D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5E4C580" w14:textId="68EBD385"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Закрытый запрос предложений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61" w:name="_Hlk507961060"/>
      <w:r w:rsidRPr="00606883">
        <w:rPr>
          <w:rFonts w:ascii="Times New Roman" w:eastAsia="Calibri" w:hAnsi="Times New Roman" w:cs="Times New Roman"/>
          <w:sz w:val="24"/>
          <w:szCs w:val="24"/>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61"/>
    </w:p>
    <w:p w14:paraId="6479B9B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w:t>
      </w:r>
      <w:r w:rsidRPr="00606883">
        <w:rPr>
          <w:rFonts w:ascii="Times New Roman" w:eastAsia="Calibri" w:hAnsi="Times New Roman" w:cs="Times New Roman"/>
          <w:sz w:val="24"/>
          <w:szCs w:val="24"/>
        </w:rPr>
        <w:lastRenderedPageBreak/>
        <w:t>рабочих дней до установленной в документации о закупке даты окончания срока подачи заявок на участие в запросе предложений.</w:t>
      </w:r>
    </w:p>
    <w:p w14:paraId="2CD6387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три рабочих дня.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 xml:space="preserve">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w:t>
      </w:r>
      <w:r w:rsidRPr="00606883">
        <w:rPr>
          <w:rFonts w:ascii="Times New Roman" w:eastAsia="Calibri" w:hAnsi="Times New Roman" w:cs="Times New Roman"/>
          <w:sz w:val="24"/>
          <w:szCs w:val="24"/>
        </w:rPr>
        <w:lastRenderedPageBreak/>
        <w:t>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19.10. В случае,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участие в </w:t>
      </w:r>
      <w:bookmarkStart w:id="162" w:name="OLE_LINK1"/>
      <w:r w:rsidR="00606883" w:rsidRPr="00606883">
        <w:rPr>
          <w:rFonts w:ascii="Times New Roman" w:eastAsia="Calibri" w:hAnsi="Times New Roman" w:cs="Times New Roman"/>
          <w:sz w:val="24"/>
          <w:szCs w:val="24"/>
        </w:rPr>
        <w:t>закрытом запросе предложений</w:t>
      </w:r>
      <w:bookmarkEnd w:id="162"/>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63" w:name="_Hlk507960258"/>
      <w:r w:rsidR="00606883" w:rsidRPr="00606883">
        <w:rPr>
          <w:rFonts w:ascii="Times New Roman" w:eastAsia="Calibri" w:hAnsi="Times New Roman" w:cs="Times New Roman"/>
          <w:sz w:val="24"/>
          <w:szCs w:val="24"/>
          <w:lang w:eastAsia="ru-RU"/>
        </w:rPr>
        <w:t xml:space="preserve">направляется лицам, которым </w:t>
      </w:r>
      <w:r w:rsidR="00606883" w:rsidRPr="00606883">
        <w:rPr>
          <w:rFonts w:ascii="Times New Roman" w:eastAsia="Calibri" w:hAnsi="Times New Roman" w:cs="Times New Roman"/>
          <w:sz w:val="24"/>
          <w:szCs w:val="24"/>
          <w:lang w:eastAsia="ru-RU"/>
        </w:rPr>
        <w:lastRenderedPageBreak/>
        <w:t>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63"/>
    </w:p>
    <w:p w14:paraId="5667E43C" w14:textId="3B138781" w:rsidR="00606883" w:rsidRPr="00606883" w:rsidRDefault="00B8261A"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случае признания его таковым.</w:t>
      </w:r>
    </w:p>
    <w:p w14:paraId="3FE2D255" w14:textId="25FA4627" w:rsidR="00606883" w:rsidRPr="00606883" w:rsidRDefault="00B8261A"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9FF62A5" w:rsidR="00606883" w:rsidRDefault="00B8261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357849F4"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19E4BAA8"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64" w:name="_Toc521444327"/>
      <w:bookmarkStart w:id="165" w:name="_Toc523896397"/>
      <w:bookmarkStart w:id="166" w:name="_Toc27759255"/>
      <w:bookmarkStart w:id="167" w:name="_Toc27759815"/>
      <w:bookmarkStart w:id="168" w:name="_Toc99357594"/>
      <w:bookmarkStart w:id="169" w:name="_Toc115700486"/>
      <w:r w:rsidRPr="00606883">
        <w:rPr>
          <w:rFonts w:ascii="Times New Roman" w:eastAsia="Times New Roman" w:hAnsi="Times New Roman" w:cs="Times New Roman"/>
          <w:bCs/>
          <w:sz w:val="24"/>
          <w:szCs w:val="24"/>
          <w:lang w:eastAsia="ru-RU"/>
        </w:rPr>
        <w:t>Раздел 20. ПОРЯДОК ПРОВЕДЕНИЯ ПЕРЕТОРЖКИ</w:t>
      </w:r>
      <w:bookmarkEnd w:id="164"/>
      <w:bookmarkEnd w:id="165"/>
      <w:bookmarkEnd w:id="166"/>
      <w:bookmarkEnd w:id="167"/>
      <w:bookmarkEnd w:id="168"/>
      <w:bookmarkEnd w:id="169"/>
    </w:p>
    <w:p w14:paraId="76D9707B" w14:textId="77777777" w:rsidR="00606883" w:rsidRPr="00606883" w:rsidRDefault="00606883" w:rsidP="00487FD1">
      <w:pPr>
        <w:widowControl w:val="0"/>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17CCBC3"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w:t>
      </w:r>
      <w:r w:rsidRPr="00606883">
        <w:rPr>
          <w:rFonts w:ascii="Times New Roman" w:eastAsia="Calibri" w:hAnsi="Times New Roman" w:cs="Times New Roman"/>
          <w:sz w:val="24"/>
          <w:szCs w:val="24"/>
        </w:rPr>
        <w:lastRenderedPageBreak/>
        <w:t>в переторжке, тогда его заявка остается с действующей с ценой, указанной в заявке (ценовом предложении).</w:t>
      </w:r>
    </w:p>
    <w:p w14:paraId="4BA1B116"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24DBB60E"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51D7EB89" w:rsidR="00606883" w:rsidRDefault="00606883" w:rsidP="00487FD1">
      <w:pPr>
        <w:widowControl w:val="0"/>
        <w:numPr>
          <w:ilvl w:val="0"/>
          <w:numId w:val="15"/>
        </w:numPr>
        <w:tabs>
          <w:tab w:val="left" w:pos="142"/>
          <w:tab w:val="left" w:pos="993"/>
          <w:tab w:val="left" w:pos="1134"/>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6373CE78" w14:textId="77777777" w:rsidR="00487FD1" w:rsidRPr="00606883" w:rsidRDefault="00487FD1" w:rsidP="00487FD1">
      <w:pPr>
        <w:widowControl w:val="0"/>
        <w:tabs>
          <w:tab w:val="left" w:pos="142"/>
          <w:tab w:val="left" w:pos="993"/>
          <w:tab w:val="left" w:pos="1134"/>
        </w:tabs>
        <w:autoSpaceDE w:val="0"/>
        <w:autoSpaceDN w:val="0"/>
        <w:adjustRightInd w:val="0"/>
        <w:spacing w:after="0" w:line="240" w:lineRule="auto"/>
        <w:ind w:left="540"/>
        <w:jc w:val="both"/>
        <w:rPr>
          <w:rFonts w:ascii="Times New Roman" w:eastAsia="Calibri" w:hAnsi="Times New Roman" w:cs="Times New Roman"/>
          <w:sz w:val="24"/>
          <w:szCs w:val="24"/>
        </w:rPr>
      </w:pPr>
    </w:p>
    <w:p w14:paraId="7C215F0C"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70" w:name="_Toc27759256"/>
      <w:bookmarkStart w:id="171" w:name="_Toc27759816"/>
      <w:bookmarkStart w:id="172" w:name="_Toc521444328"/>
      <w:bookmarkStart w:id="173" w:name="_Toc523896398"/>
      <w:bookmarkStart w:id="174" w:name="_Toc115700487"/>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70"/>
      <w:bookmarkEnd w:id="171"/>
      <w:bookmarkEnd w:id="172"/>
      <w:bookmarkEnd w:id="173"/>
      <w:bookmarkEnd w:id="174"/>
    </w:p>
    <w:p w14:paraId="27483D22"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3D66A1AD" w14:textId="6EDBE7CA" w:rsidR="006F7D58" w:rsidRPr="00DF722C"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rPr>
        <w:t xml:space="preserve">21.2. </w:t>
      </w:r>
      <w:r w:rsidR="006F7D58" w:rsidRPr="006F7D58">
        <w:rPr>
          <w:rFonts w:ascii="Times New Roman" w:eastAsia="Times New Roman" w:hAnsi="Times New Roman" w:cs="Times New Roman"/>
          <w:sz w:val="24"/>
          <w:szCs w:val="24"/>
          <w:lang w:eastAsia="ru-RU"/>
        </w:rPr>
        <w:t>Заказчик вправе не размещать информацию в единой информационной системе в сфере закупок, в случаях, предусмотренных частями 15 и 16 статьи 4 Федерального закона № 223-ФЗ.</w:t>
      </w:r>
    </w:p>
    <w:p w14:paraId="2F60A16D" w14:textId="2F0D62F1" w:rsidR="00606883" w:rsidRPr="00747EB2"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75" w:name="_Ref389693863"/>
      <w:bookmarkStart w:id="176" w:name="_Ref391656668"/>
      <w:r w:rsidRPr="00606883">
        <w:rPr>
          <w:rFonts w:ascii="Times New Roman" w:eastAsia="Times New Roman" w:hAnsi="Times New Roman" w:cs="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 xml:space="preserve">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Заказчик вправе разместить извещение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487FD1">
      <w:pPr>
        <w:widowControl w:val="0"/>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w:t>
      </w:r>
      <w:r w:rsidRPr="009B7D07">
        <w:rPr>
          <w:rFonts w:ascii="Times New Roman" w:eastAsia="Calibri" w:hAnsi="Times New Roman" w:cs="Times New Roman"/>
          <w:sz w:val="24"/>
          <w:szCs w:val="24"/>
          <w:lang w:eastAsia="ru-RU"/>
        </w:rPr>
        <w:lastRenderedPageBreak/>
        <w:t xml:space="preserve">монополиях»; </w:t>
      </w:r>
    </w:p>
    <w:p w14:paraId="1B456932" w14:textId="77777777" w:rsidR="0005457E"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газоснабжению, по подключению (присоединению) к сетям инженерно-технического обеспечения, по обращению с твердыми коммунальными отходами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14:paraId="6422C7D0" w14:textId="4C094914" w:rsidR="0005457E" w:rsidRPr="0005457E" w:rsidRDefault="0005457E"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средств предупреждения и тушения лесных пожаров;</w:t>
      </w:r>
    </w:p>
    <w:p w14:paraId="70F1EE9F" w14:textId="3E91381F"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0C5C4D57"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4CC2BE8C"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дополнительные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связи, в том числе услуги интернет провайдеров и мобильной связи; </w:t>
      </w:r>
    </w:p>
    <w:p w14:paraId="40E7B851"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AB115AA" w14:textId="6B843C74"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эквайринг</w:t>
      </w:r>
      <w:r w:rsidRPr="00606883">
        <w:rPr>
          <w:rFonts w:ascii="Times New Roman" w:eastAsia="Calibri" w:hAnsi="Times New Roman" w:cs="Times New Roman"/>
          <w:sz w:val="24"/>
          <w:szCs w:val="24"/>
        </w:rPr>
        <w:t xml:space="preserve">; </w:t>
      </w:r>
    </w:p>
    <w:p w14:paraId="6861BB7F" w14:textId="4BC88042"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w:t>
      </w:r>
      <w:r w:rsidRPr="00606883">
        <w:rPr>
          <w:rFonts w:ascii="Times New Roman" w:eastAsia="Calibri" w:hAnsi="Times New Roman" w:cs="Times New Roman"/>
          <w:sz w:val="24"/>
          <w:szCs w:val="24"/>
        </w:rPr>
        <w:lastRenderedPageBreak/>
        <w:t xml:space="preserve">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
    <w:p w14:paraId="0862D447"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7652CD" w14:textId="77777777" w:rsidR="00606883" w:rsidRPr="00606883" w:rsidRDefault="00606883" w:rsidP="00487FD1">
      <w:pPr>
        <w:widowControl w:val="0"/>
        <w:numPr>
          <w:ilvl w:val="0"/>
          <w:numId w:val="17"/>
        </w:numPr>
        <w:tabs>
          <w:tab w:val="left" w:pos="142"/>
          <w:tab w:val="left" w:pos="993"/>
        </w:tabs>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6AFA8508" w14:textId="4180C28C" w:rsid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 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7CE8456"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763FF045"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управления многоквартирным домом на основании решения </w:t>
      </w:r>
      <w:r w:rsidRPr="00606883">
        <w:rPr>
          <w:rFonts w:ascii="Times New Roman" w:eastAsia="Calibri" w:hAnsi="Times New Roman" w:cs="Times New Roman"/>
          <w:sz w:val="24"/>
          <w:szCs w:val="24"/>
          <w:lang w:eastAsia="ru-RU"/>
        </w:rPr>
        <w:lastRenderedPageBreak/>
        <w:t>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03109426" w14:textId="448527FB" w:rsidR="00606883" w:rsidRPr="009B7D07"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D4A95FD" w14:textId="77777777" w:rsidR="00606883" w:rsidRPr="00C50474"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обучению и (или) повышению квалификации и (или) профессиональной переподготовки, и (или) аттестации Заказчика и </w:t>
      </w:r>
      <w:r w:rsidRPr="00606883">
        <w:rPr>
          <w:rFonts w:ascii="Times New Roman" w:eastAsia="Calibri" w:hAnsi="Times New Roman" w:cs="Times New Roman"/>
          <w:sz w:val="24"/>
          <w:szCs w:val="24"/>
          <w:lang w:eastAsia="ru-RU"/>
        </w:rPr>
        <w:lastRenderedPageBreak/>
        <w:t>(или) сотрудников Заказчика;</w:t>
      </w:r>
    </w:p>
    <w:p w14:paraId="5AB5367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01405F83"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находящимся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487FD1">
      <w:pPr>
        <w:widowControl w:val="0"/>
        <w:numPr>
          <w:ilvl w:val="0"/>
          <w:numId w:val="17"/>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(профосмотра);</w:t>
      </w:r>
    </w:p>
    <w:p w14:paraId="0427EA5A" w14:textId="77777777" w:rsidR="00606883" w:rsidRPr="00A52352" w:rsidRDefault="00606883" w:rsidP="00487FD1">
      <w:pPr>
        <w:widowControl w:val="0"/>
        <w:numPr>
          <w:ilvl w:val="0"/>
          <w:numId w:val="17"/>
        </w:numPr>
        <w:tabs>
          <w:tab w:val="left" w:pos="142"/>
          <w:tab w:val="left" w:pos="993"/>
        </w:tabs>
        <w:spacing w:after="0" w:line="240" w:lineRule="auto"/>
        <w:ind w:left="0" w:firstLine="540"/>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487FD1">
      <w:pPr>
        <w:widowControl w:val="0"/>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487FD1">
      <w:pPr>
        <w:widowControl w:val="0"/>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487FD1">
      <w:pPr>
        <w:widowControl w:val="0"/>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74AC3A78" w14:textId="05707364" w:rsidR="00606883" w:rsidRPr="009B7D0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наркотические средства, психотропные вещества и их прекурсоры, включенные в перечень, утвержденный постановлением Правительства Российской Федерации</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681 «Об утверждении перечня наркотических средств, психотропных веществ и их прекурсоров, подлежащих контролю в Российской Федерации»;</w:t>
      </w:r>
    </w:p>
    <w:p w14:paraId="0E4BF8F8" w14:textId="2322D276" w:rsidR="00606883" w:rsidRPr="00A52352" w:rsidRDefault="00922B88"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487FD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487FD1">
      <w:pPr>
        <w:widowControl w:val="0"/>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озникает необходимость поставки запчастей и горюче-смазочных материалов для</w:t>
      </w:r>
    </w:p>
    <w:p w14:paraId="3EF812C5" w14:textId="776F7BCB" w:rsidR="00F04298" w:rsidRPr="00A52352" w:rsidRDefault="00F04298" w:rsidP="00487FD1">
      <w:pPr>
        <w:widowControl w:val="0"/>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487FD1">
      <w:pPr>
        <w:widowControl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по компе</w:t>
      </w:r>
      <w:r w:rsidRPr="00A52352">
        <w:rPr>
          <w:rFonts w:ascii="Times New Roman" w:hAnsi="Times New Roman" w:cs="Times New Roman"/>
          <w:sz w:val="24"/>
          <w:szCs w:val="24"/>
        </w:rPr>
        <w:t xml:space="preserve">нсационному </w:t>
      </w:r>
      <w:r w:rsidRPr="00A52352">
        <w:rPr>
          <w:rFonts w:ascii="Times New Roman" w:hAnsi="Times New Roman" w:cs="Times New Roman"/>
          <w:sz w:val="24"/>
          <w:szCs w:val="24"/>
        </w:rPr>
        <w:lastRenderedPageBreak/>
        <w:t>лесовосстановлению);</w:t>
      </w:r>
    </w:p>
    <w:p w14:paraId="04867FC0" w14:textId="0103CDCB" w:rsidR="00B4591E" w:rsidRPr="00A52352" w:rsidRDefault="00922B88" w:rsidP="00487FD1">
      <w:pPr>
        <w:widowControl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487FD1">
      <w:pPr>
        <w:widowControl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 государственной итоговой аттестации «АИС Г(И)А»;</w:t>
      </w:r>
    </w:p>
    <w:p w14:paraId="7EDA470D" w14:textId="4D194800" w:rsidR="00B4591E" w:rsidRPr="00A52352" w:rsidRDefault="00B4591E" w:rsidP="00487FD1">
      <w:pPr>
        <w:widowControl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Pr="00A52352">
        <w:rPr>
          <w:rFonts w:ascii="Times New Roman" w:hAnsi="Times New Roman" w:cs="Times New Roman"/>
          <w:sz w:val="24"/>
          <w:szCs w:val="24"/>
        </w:rPr>
        <w:t xml:space="preserve">) </w:t>
      </w:r>
      <w:r w:rsidRPr="00A52352">
        <w:rPr>
          <w:rFonts w:ascii="Times New Roman" w:eastAsia="Times New Roman" w:hAnsi="Times New Roman" w:cs="Times New Roman"/>
          <w:color w:val="000000"/>
          <w:sz w:val="24"/>
          <w:szCs w:val="24"/>
        </w:rPr>
        <w:t>заключение договоров на оказание услуг в целях организации летнего отдыха детей и молодежи из Республики Коми (</w:t>
      </w:r>
      <w:r w:rsidRPr="00A52352">
        <w:rPr>
          <w:rFonts w:ascii="Times New Roman" w:eastAsia="Calibri" w:hAnsi="Times New Roman" w:cs="Times New Roman"/>
          <w:sz w:val="24"/>
          <w:szCs w:val="24"/>
        </w:rPr>
        <w:t>в целях непрерывной работы учреждений, возможности направления детей и молодежи в оздоровительные лагеря и базы отдыха, принадлежащие Республике Коми, в том числе за пределами республики).</w:t>
      </w:r>
    </w:p>
    <w:p w14:paraId="3C7AE050" w14:textId="77777777" w:rsidR="00606883" w:rsidRPr="00A52352"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A52352">
        <w:rPr>
          <w:rFonts w:ascii="Times New Roman" w:eastAsia="Calibri" w:hAnsi="Times New Roman" w:cs="Times New Roman"/>
          <w:sz w:val="24"/>
          <w:szCs w:val="24"/>
        </w:rPr>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t>1) </w:t>
      </w:r>
      <w:r w:rsidRPr="00A52352">
        <w:rPr>
          <w:rFonts w:ascii="Times New Roman" w:eastAsia="Calibri" w:hAnsi="Times New Roman" w:cs="Times New Roman"/>
          <w:sz w:val="24"/>
          <w:szCs w:val="24"/>
        </w:rPr>
        <w:t xml:space="preserve">цена одного договора не превышает </w:t>
      </w:r>
      <w:r w:rsidR="007D709E" w:rsidRPr="00A52352">
        <w:rPr>
          <w:rFonts w:ascii="Times New Roman" w:eastAsia="Calibri" w:hAnsi="Times New Roman" w:cs="Times New Roman"/>
          <w:b/>
          <w:sz w:val="24"/>
          <w:szCs w:val="24"/>
        </w:rPr>
        <w:t>шестьсот</w:t>
      </w:r>
      <w:r w:rsidRPr="00A52352">
        <w:rPr>
          <w:rFonts w:ascii="Times New Roman" w:eastAsia="Calibri" w:hAnsi="Times New Roman" w:cs="Times New Roman"/>
          <w:b/>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A52352">
        <w:rPr>
          <w:rFonts w:ascii="Times New Roman" w:eastAsia="Calibri" w:hAnsi="Times New Roman" w:cs="Times New Roman"/>
          <w:b/>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ОК 034-2014 (КПЕС 2008).</w:t>
      </w:r>
    </w:p>
    <w:p w14:paraId="761B15DD" w14:textId="3F7033F9"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8061E4">
        <w:rPr>
          <w:rFonts w:ascii="Times New Roman" w:eastAsia="Times New Roman" w:hAnsi="Times New Roman" w:cs="Times New Roman"/>
          <w:sz w:val="24"/>
          <w:szCs w:val="24"/>
          <w:lang w:eastAsia="ru-RU"/>
        </w:rPr>
        <w:t xml:space="preserve"> государственным учреждением социального обслуживания</w:t>
      </w:r>
      <w:r w:rsidRPr="00606883">
        <w:rPr>
          <w:rFonts w:ascii="Times New Roman" w:eastAsia="Times New Roman" w:hAnsi="Times New Roman" w:cs="Times New Roman"/>
          <w:sz w:val="24"/>
          <w:szCs w:val="24"/>
          <w:lang w:eastAsia="ru-RU"/>
        </w:rPr>
        <w:t xml:space="preserve">, физкультурно-спортивной организацией, государственным учреждением или государственным унитарным предприятием, уставными видами деятельности которых являются издательская деятельность и (или) полиграфическая деятельность на сумму, не превышающую </w:t>
      </w:r>
      <w:r w:rsidRPr="00606883">
        <w:rPr>
          <w:rFonts w:ascii="Times New Roman" w:eastAsia="Times New Roman" w:hAnsi="Times New Roman" w:cs="Times New Roman"/>
          <w:b/>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606883">
        <w:rPr>
          <w:rFonts w:ascii="Times New Roman" w:eastAsia="Times New Roman" w:hAnsi="Times New Roman" w:cs="Times New Roman"/>
          <w:b/>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606883">
        <w:rPr>
          <w:rFonts w:ascii="Times New Roman" w:eastAsia="Times New Roman" w:hAnsi="Times New Roman" w:cs="Times New Roman"/>
          <w:b/>
          <w:sz w:val="24"/>
          <w:szCs w:val="24"/>
          <w:lang w:eastAsia="ru-RU"/>
        </w:rPr>
        <w:t>пятьдесят</w:t>
      </w:r>
      <w:r w:rsidRPr="00606883">
        <w:rPr>
          <w:rFonts w:ascii="Times New Roman" w:eastAsia="Times New Roman" w:hAnsi="Times New Roman" w:cs="Times New Roman"/>
          <w:sz w:val="24"/>
          <w:szCs w:val="24"/>
          <w:lang w:eastAsia="ru-RU"/>
        </w:rPr>
        <w:t xml:space="preserve"> 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606883">
        <w:rPr>
          <w:rFonts w:ascii="Times New Roman" w:eastAsia="Times New Roman" w:hAnsi="Times New Roman" w:cs="Times New Roman"/>
          <w:b/>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w:t>
      </w:r>
      <w:r w:rsidRPr="00606883">
        <w:rPr>
          <w:rFonts w:ascii="Times New Roman" w:eastAsia="Calibri" w:hAnsi="Times New Roman" w:cs="Times New Roman"/>
          <w:sz w:val="24"/>
          <w:szCs w:val="24"/>
        </w:rPr>
        <w:lastRenderedPageBreak/>
        <w:t xml:space="preserve">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374FB936" w14:textId="454BB8D2" w:rsidR="00606883" w:rsidRPr="00922B88"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922B88">
        <w:rPr>
          <w:rFonts w:ascii="Times New Roman" w:eastAsia="Calibri" w:hAnsi="Times New Roman" w:cs="Times New Roman"/>
          <w:b/>
          <w:bCs/>
          <w:sz w:val="24"/>
          <w:szCs w:val="24"/>
          <w:lang w:eastAsia="ru-RU"/>
        </w:rPr>
        <w:t xml:space="preserve">обращение о согласовании закупки у единственного поставщика (подрядчика, исполнителя) </w:t>
      </w:r>
      <w:r w:rsidRPr="00922B88">
        <w:rPr>
          <w:rFonts w:ascii="Times New Roman" w:eastAsia="Calibri" w:hAnsi="Times New Roman" w:cs="Times New Roman"/>
          <w:bCs/>
          <w:sz w:val="24"/>
          <w:szCs w:val="24"/>
          <w:lang w:eastAsia="ru-RU"/>
        </w:rPr>
        <w:t>с приложением следующих документов:</w:t>
      </w:r>
    </w:p>
    <w:p w14:paraId="08811A8C" w14:textId="436A5A1A" w:rsidR="00606883" w:rsidRPr="00922B88"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487FD1">
      <w:pPr>
        <w:widowControl w:val="0"/>
        <w:spacing w:after="0" w:line="240" w:lineRule="auto"/>
        <w:ind w:firstLine="567"/>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w:t>
      </w:r>
      <w:r w:rsidRPr="00606883">
        <w:rPr>
          <w:rFonts w:ascii="Times New Roman" w:eastAsia="Calibri" w:hAnsi="Times New Roman" w:cs="Times New Roman"/>
          <w:sz w:val="24"/>
          <w:szCs w:val="24"/>
        </w:rPr>
        <w:lastRenderedPageBreak/>
        <w:t xml:space="preserve">оказанных услуг. </w:t>
      </w:r>
    </w:p>
    <w:p w14:paraId="43C12AD4" w14:textId="77777777" w:rsidR="00A26421"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487FD1">
      <w:pPr>
        <w:widowControl w:val="0"/>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75"/>
      <w:bookmarkEnd w:id="176"/>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55862470" w:rsidR="00943525" w:rsidRDefault="00943525" w:rsidP="00487FD1">
      <w:pPr>
        <w:widowControl w:val="0"/>
        <w:spacing w:after="0" w:line="240" w:lineRule="auto"/>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630C717" w14:textId="77777777" w:rsidR="00487FD1" w:rsidRDefault="00487FD1" w:rsidP="00487FD1">
      <w:pPr>
        <w:widowControl w:val="0"/>
        <w:spacing w:after="0" w:line="240" w:lineRule="auto"/>
        <w:ind w:firstLine="540"/>
        <w:jc w:val="both"/>
        <w:rPr>
          <w:rFonts w:ascii="Times New Roman" w:hAnsi="Times New Roman" w:cs="Times New Roman"/>
          <w:sz w:val="24"/>
          <w:szCs w:val="24"/>
        </w:rPr>
      </w:pPr>
    </w:p>
    <w:p w14:paraId="72DCC4BE" w14:textId="77777777" w:rsidR="00487FD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77" w:name="_Toc27759257"/>
      <w:bookmarkStart w:id="178" w:name="_Toc27759817"/>
      <w:bookmarkStart w:id="179" w:name="_Toc115700488"/>
      <w:bookmarkStart w:id="180" w:name="_Toc521444329"/>
      <w:bookmarkStart w:id="181" w:name="_Toc523896399"/>
      <w:r w:rsidRPr="00AD4EC3">
        <w:rPr>
          <w:rFonts w:ascii="Times New Roman" w:eastAsia="Times New Roman" w:hAnsi="Times New Roman" w:cs="Times New Roman"/>
          <w:bCs/>
          <w:sz w:val="24"/>
          <w:szCs w:val="24"/>
          <w:lang w:eastAsia="ru-RU"/>
        </w:rPr>
        <w:t>Раздел 22. ПОРЯДОК И СЛУЧАИ, ПРИ КОТОРЫХ ЗАКАЗЧИК ВПРАВЕ</w:t>
      </w:r>
      <w:bookmarkStart w:id="182" w:name="_Toc27759818"/>
      <w:bookmarkEnd w:id="177"/>
      <w:bookmarkEnd w:id="178"/>
    </w:p>
    <w:p w14:paraId="255B7452" w14:textId="77777777" w:rsidR="00487FD1" w:rsidRDefault="000E32BB"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AD4EC3">
        <w:rPr>
          <w:rFonts w:ascii="Times New Roman" w:eastAsia="Times New Roman" w:hAnsi="Times New Roman" w:cs="Times New Roman"/>
          <w:bCs/>
          <w:sz w:val="24"/>
          <w:szCs w:val="24"/>
          <w:lang w:eastAsia="ru-RU"/>
        </w:rPr>
        <w:t xml:space="preserve"> </w:t>
      </w:r>
      <w:r w:rsidR="00606883" w:rsidRPr="00AD4EC3">
        <w:rPr>
          <w:rFonts w:ascii="Times New Roman" w:eastAsia="Times New Roman" w:hAnsi="Times New Roman" w:cs="Times New Roman"/>
          <w:bCs/>
          <w:sz w:val="24"/>
          <w:szCs w:val="24"/>
          <w:lang w:eastAsia="ru-RU"/>
        </w:rPr>
        <w:t>ЗАКЛЮЧИТЬ</w:t>
      </w:r>
      <w:r w:rsidRPr="00AD4EC3">
        <w:rPr>
          <w:rFonts w:ascii="Times New Roman" w:eastAsia="Times New Roman" w:hAnsi="Times New Roman" w:cs="Times New Roman"/>
          <w:bCs/>
          <w:sz w:val="24"/>
          <w:szCs w:val="24"/>
          <w:lang w:eastAsia="ru-RU"/>
        </w:rPr>
        <w:t xml:space="preserve"> </w:t>
      </w:r>
      <w:r w:rsidR="00606883" w:rsidRPr="00AD4EC3">
        <w:rPr>
          <w:rFonts w:ascii="Times New Roman" w:eastAsia="Times New Roman" w:hAnsi="Times New Roman" w:cs="Times New Roman"/>
          <w:bCs/>
          <w:sz w:val="24"/>
          <w:szCs w:val="24"/>
          <w:lang w:eastAsia="ru-RU"/>
        </w:rPr>
        <w:t>ДОГОВОРЫ С НЕСКОЛЬКИМИ УЧАСТНИКАМИ</w:t>
      </w:r>
      <w:bookmarkStart w:id="183" w:name="_Toc27759819"/>
      <w:bookmarkEnd w:id="182"/>
      <w:r w:rsidRPr="00AD4EC3">
        <w:rPr>
          <w:rFonts w:ascii="Times New Roman" w:eastAsia="Times New Roman" w:hAnsi="Times New Roman" w:cs="Times New Roman"/>
          <w:bCs/>
          <w:sz w:val="24"/>
          <w:szCs w:val="24"/>
          <w:lang w:eastAsia="ru-RU"/>
        </w:rPr>
        <w:t xml:space="preserve"> </w:t>
      </w:r>
      <w:r w:rsidR="00606883" w:rsidRPr="00AD4EC3">
        <w:rPr>
          <w:rFonts w:ascii="Times New Roman" w:eastAsia="Times New Roman" w:hAnsi="Times New Roman" w:cs="Times New Roman"/>
          <w:bCs/>
          <w:sz w:val="24"/>
          <w:szCs w:val="24"/>
          <w:lang w:eastAsia="ru-RU"/>
        </w:rPr>
        <w:t>ЗАКУПКИ</w:t>
      </w:r>
    </w:p>
    <w:p w14:paraId="1A9DFF6C" w14:textId="6E574769" w:rsid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AD4EC3">
        <w:rPr>
          <w:rFonts w:ascii="Times New Roman" w:eastAsia="Times New Roman" w:hAnsi="Times New Roman" w:cs="Times New Roman"/>
          <w:bCs/>
          <w:sz w:val="24"/>
          <w:szCs w:val="24"/>
          <w:lang w:eastAsia="ru-RU"/>
        </w:rPr>
        <w:t xml:space="preserve">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9"/>
      <w:bookmarkEnd w:id="183"/>
    </w:p>
    <w:p w14:paraId="71130DAB"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p>
    <w:p w14:paraId="0D90459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bookmarkStart w:id="184" w:name="_Toc27759258"/>
      <w:bookmarkStart w:id="185" w:name="_Toc27759820"/>
    </w:p>
    <w:p w14:paraId="39B5D32A" w14:textId="77777777" w:rsidR="0033407A" w:rsidRPr="0033407A" w:rsidRDefault="0033407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34F03C00" w14:textId="32196C63" w:rsid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186" w:name="_Toc115700489"/>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80"/>
      <w:bookmarkEnd w:id="181"/>
      <w:bookmarkEnd w:id="184"/>
      <w:bookmarkEnd w:id="185"/>
      <w:bookmarkEnd w:id="186"/>
    </w:p>
    <w:p w14:paraId="145FD3FB"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
          <w:bCs/>
          <w:sz w:val="24"/>
          <w:szCs w:val="24"/>
          <w:lang w:eastAsia="ru-RU"/>
        </w:rPr>
      </w:pPr>
    </w:p>
    <w:p w14:paraId="7F3AA144"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87" w:name="_Toc521444330"/>
      <w:bookmarkStart w:id="188" w:name="_Toc523896400"/>
      <w:bookmarkStart w:id="189" w:name="_Toc27759259"/>
      <w:bookmarkStart w:id="190" w:name="_Toc27759821"/>
      <w:bookmarkStart w:id="191" w:name="_Toc115700490"/>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87"/>
      <w:bookmarkEnd w:id="188"/>
      <w:bookmarkEnd w:id="189"/>
      <w:bookmarkEnd w:id="190"/>
      <w:bookmarkEnd w:id="191"/>
    </w:p>
    <w:p w14:paraId="0749A2AC"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2" w:name="P248"/>
      <w:bookmarkEnd w:id="192"/>
      <w:r w:rsidRPr="00606883">
        <w:rPr>
          <w:rFonts w:ascii="Times New Roman" w:eastAsia="Calibri" w:hAnsi="Times New Roman" w:cs="Times New Roman"/>
          <w:sz w:val="24"/>
          <w:szCs w:val="24"/>
        </w:rPr>
        <w:t xml:space="preserve">23.1. </w:t>
      </w:r>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
    <w:p w14:paraId="6A71B539" w14:textId="152859CD" w:rsidR="00B21301" w:rsidRPr="00E025F4" w:rsidRDefault="00B21301" w:rsidP="00487FD1">
      <w:pPr>
        <w:widowControl w:val="0"/>
        <w:tabs>
          <w:tab w:val="left" w:pos="993"/>
          <w:tab w:val="left" w:pos="1134"/>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lastRenderedPageBreak/>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93" w:name="_Hlk520795838"/>
      <w:r w:rsidRPr="00E025F4">
        <w:rPr>
          <w:rFonts w:ascii="Times New Roman" w:eastAsia="Calibri" w:hAnsi="Times New Roman" w:cs="Times New Roman"/>
          <w:sz w:val="24"/>
          <w:szCs w:val="24"/>
          <w:lang w:eastAsia="ru-RU"/>
        </w:rPr>
        <w:t xml:space="preserve">23.4. 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нуля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93"/>
    </w:p>
    <w:p w14:paraId="4366D5C6" w14:textId="4F2A3F6C"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94" w:name="_Hlk520795926"/>
      <w:r w:rsidRPr="00E025F4">
        <w:rPr>
          <w:rFonts w:ascii="Times New Roman" w:eastAsia="Calibri" w:hAnsi="Times New Roman" w:cs="Times New Roman"/>
          <w:sz w:val="24"/>
          <w:szCs w:val="24"/>
          <w:lang w:eastAsia="ru-RU"/>
        </w:rPr>
        <w:t>23.5.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94"/>
    </w:p>
    <w:p w14:paraId="5B23E797" w14:textId="728E7E26"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487FD1">
      <w:pPr>
        <w:widowControl w:val="0"/>
        <w:tabs>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w:t>
      </w:r>
      <w:r w:rsidRPr="006C3723">
        <w:rPr>
          <w:rFonts w:ascii="Times New Roman" w:eastAsia="Calibri" w:hAnsi="Times New Roman" w:cs="Times New Roman"/>
          <w:sz w:val="24"/>
          <w:szCs w:val="24"/>
          <w:lang w:eastAsia="ru-RU"/>
        </w:rPr>
        <w:lastRenderedPageBreak/>
        <w:t>включается информация о стране происхождения товара.</w:t>
      </w:r>
    </w:p>
    <w:p w14:paraId="4065EA94" w14:textId="50319B78" w:rsidR="00606883" w:rsidRPr="0004549E" w:rsidRDefault="00606883" w:rsidP="00487FD1">
      <w:pPr>
        <w:widowControl w:val="0"/>
        <w:tabs>
          <w:tab w:val="left" w:pos="993"/>
          <w:tab w:val="left" w:pos="1134"/>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0E51572" w14:textId="0AFAD915" w:rsid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 xml:space="preserve">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w:t>
      </w:r>
      <w:r w:rsidRPr="006C3723">
        <w:rPr>
          <w:rFonts w:ascii="Times New Roman" w:eastAsia="Calibri" w:hAnsi="Times New Roman" w:cs="Times New Roman"/>
          <w:sz w:val="24"/>
          <w:szCs w:val="24"/>
          <w:lang w:eastAsia="zh-CN"/>
        </w:rPr>
        <w:lastRenderedPageBreak/>
        <w:t>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521C919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7 рабочих дней с даты</w:t>
      </w:r>
      <w:r w:rsidR="00E43537" w:rsidRPr="006429C2">
        <w:rPr>
          <w:rFonts w:ascii="Times New Roman" w:eastAsia="Calibri" w:hAnsi="Times New Roman" w:cs="Times New Roman"/>
          <w:sz w:val="24"/>
          <w:szCs w:val="24"/>
          <w:lang w:eastAsia="ru-RU"/>
        </w:rPr>
        <w:t xml:space="preserve"> подписания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371D8072" w14:textId="564C5A68" w:rsidR="00606883" w:rsidRPr="00606883" w:rsidRDefault="00B1332E"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w:t>
      </w:r>
      <w:r w:rsidR="00606883" w:rsidRPr="00606883">
        <w:rPr>
          <w:rFonts w:ascii="Times New Roman" w:eastAsia="Times New Roman" w:hAnsi="Times New Roman" w:cs="Times New Roman"/>
          <w:sz w:val="24"/>
          <w:szCs w:val="24"/>
          <w:lang w:eastAsia="ru-RU"/>
        </w:rPr>
        <w:lastRenderedPageBreak/>
        <w:t>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01D5763A" w14:textId="44BD4485" w:rsidR="00606883" w:rsidRPr="00606883" w:rsidRDefault="00B1332E"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95" w:name="P259"/>
      <w:bookmarkEnd w:id="195"/>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06883">
        <w:rPr>
          <w:rFonts w:ascii="Times New Roman" w:eastAsia="Times New Roman" w:hAnsi="Times New Roman" w:cs="Times New Roman"/>
          <w:b/>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66B364C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2C858EB0" w14:textId="41A8C665"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Calibri" w:hAnsi="Times New Roman" w:cs="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услуг).При этом</w:t>
      </w:r>
      <w:r w:rsidRPr="00606883">
        <w:rPr>
          <w:rFonts w:ascii="Calibri" w:eastAsia="Calibri" w:hAnsi="Calibri" w:cs="Times New Roman"/>
        </w:rPr>
        <w:t xml:space="preserve">, </w:t>
      </w:r>
      <w:r w:rsidRPr="00606883">
        <w:rPr>
          <w:rFonts w:ascii="Times New Roman" w:eastAsia="Times New Roman" w:hAnsi="Times New Roman" w:cs="Times New Roman"/>
          <w:sz w:val="24"/>
          <w:szCs w:val="24"/>
          <w:lang w:eastAsia="ru-RU"/>
        </w:rPr>
        <w:t>при исполнении договора, заключенного с участником закупки, которому предостав</w:t>
      </w:r>
      <w:r w:rsidR="002923D8">
        <w:rPr>
          <w:rFonts w:ascii="Times New Roman" w:eastAsia="Times New Roman" w:hAnsi="Times New Roman" w:cs="Times New Roman"/>
          <w:sz w:val="24"/>
          <w:szCs w:val="24"/>
          <w:lang w:eastAsia="ru-RU"/>
        </w:rPr>
        <w:t>лен приоритет в соответствии с П</w:t>
      </w:r>
      <w:r w:rsidRPr="00606883">
        <w:rPr>
          <w:rFonts w:ascii="Times New Roman" w:eastAsia="Times New Roman" w:hAnsi="Times New Roman" w:cs="Times New Roman"/>
          <w:sz w:val="24"/>
          <w:szCs w:val="24"/>
          <w:lang w:eastAsia="ru-RU"/>
        </w:rPr>
        <w:t xml:space="preserve">остановлением </w:t>
      </w:r>
      <w:r w:rsidR="002923D8">
        <w:rPr>
          <w:rFonts w:ascii="Times New Roman" w:eastAsia="Times New Roman" w:hAnsi="Times New Roman" w:cs="Times New Roman"/>
          <w:sz w:val="24"/>
          <w:szCs w:val="24"/>
          <w:lang w:eastAsia="ru-RU"/>
        </w:rPr>
        <w:t>№ 925</w:t>
      </w:r>
      <w:r w:rsidRPr="00606883">
        <w:rPr>
          <w:rFonts w:ascii="Times New Roman" w:eastAsia="Times New Roman" w:hAnsi="Times New Roman" w:cs="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BFB73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606883">
        <w:rPr>
          <w:rFonts w:ascii="Times New Roman" w:eastAsia="Times New Roman" w:hAnsi="Times New Roman" w:cs="Times New Roman"/>
          <w:b/>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изменение цены договора осуществляется </w:t>
      </w:r>
      <w:r w:rsidRPr="00606883">
        <w:rPr>
          <w:rFonts w:ascii="Times New Roman" w:eastAsia="Times New Roman" w:hAnsi="Times New Roman" w:cs="Times New Roman"/>
          <w:b/>
          <w:bCs/>
          <w:sz w:val="24"/>
          <w:szCs w:val="24"/>
          <w:lang w:eastAsia="ru-RU" w:bidi="ru-RU"/>
        </w:rPr>
        <w:t xml:space="preserve">в пределах </w:t>
      </w:r>
      <w:r w:rsidRPr="00606883">
        <w:rPr>
          <w:rFonts w:ascii="Times New Roman" w:eastAsia="Times New Roman" w:hAnsi="Times New Roman" w:cs="Times New Roman"/>
          <w:b/>
          <w:sz w:val="24"/>
          <w:szCs w:val="24"/>
          <w:lang w:eastAsia="ru-RU"/>
        </w:rPr>
        <w:t>объема финансового обеспечения</w:t>
      </w:r>
      <w:r w:rsidRPr="00606883">
        <w:rPr>
          <w:rFonts w:ascii="Times New Roman" w:eastAsia="Times New Roman" w:hAnsi="Times New Roman" w:cs="Times New Roman"/>
          <w:sz w:val="24"/>
          <w:szCs w:val="24"/>
          <w:lang w:eastAsia="ru-RU"/>
        </w:rPr>
        <w:t xml:space="preserve"> Заказчика,</w:t>
      </w:r>
      <w:r w:rsidRPr="00606883">
        <w:rPr>
          <w:rFonts w:ascii="Times New Roman" w:eastAsia="Times New Roman" w:hAnsi="Times New Roman" w:cs="Times New Roman"/>
          <w:b/>
          <w:bCs/>
          <w:sz w:val="24"/>
          <w:szCs w:val="24"/>
          <w:lang w:eastAsia="ru-RU" w:bidi="ru-RU"/>
        </w:rPr>
        <w:t xml:space="preserve"> на срок исполнения договора и не приводит к увеличению срока</w:t>
      </w:r>
      <w:r w:rsidRPr="00606883">
        <w:rPr>
          <w:rFonts w:ascii="Times New Roman" w:eastAsia="Times New Roman" w:hAnsi="Times New Roman" w:cs="Times New Roman"/>
          <w:bCs/>
          <w:sz w:val="24"/>
          <w:szCs w:val="24"/>
          <w:lang w:eastAsia="ru-RU" w:bidi="ru-RU"/>
        </w:rPr>
        <w:t xml:space="preserve"> </w:t>
      </w:r>
      <w:r w:rsidRPr="00606883">
        <w:rPr>
          <w:rFonts w:ascii="Times New Roman" w:eastAsia="Times New Roman" w:hAnsi="Times New Roman" w:cs="Times New Roman"/>
          <w:bCs/>
          <w:sz w:val="24"/>
          <w:szCs w:val="24"/>
          <w:lang w:eastAsia="ru-RU" w:bidi="ru-RU"/>
        </w:rPr>
        <w:lastRenderedPageBreak/>
        <w:t xml:space="preserve">исполнения договора и (или) </w:t>
      </w:r>
      <w:r w:rsidRPr="00606883">
        <w:rPr>
          <w:rFonts w:ascii="Times New Roman" w:eastAsia="Times New Roman" w:hAnsi="Times New Roman" w:cs="Times New Roman"/>
          <w:b/>
          <w:bCs/>
          <w:sz w:val="24"/>
          <w:szCs w:val="24"/>
          <w:lang w:eastAsia="ru-RU" w:bidi="ru-RU"/>
        </w:rPr>
        <w:t>цены договора более чем на 30 процентов</w:t>
      </w:r>
      <w:r w:rsidRPr="00606883">
        <w:rPr>
          <w:rFonts w:ascii="Times New Roman" w:eastAsia="Times New Roman" w:hAnsi="Times New Roman" w:cs="Times New Roman"/>
          <w:sz w:val="24"/>
          <w:szCs w:val="24"/>
          <w:lang w:eastAsia="ru-RU"/>
        </w:rPr>
        <w:t>;</w:t>
      </w:r>
    </w:p>
    <w:p w14:paraId="29D21022" w14:textId="081FAB09"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606883">
        <w:rPr>
          <w:rFonts w:ascii="Times New Roman" w:eastAsia="Times New Roman" w:hAnsi="Times New Roman" w:cs="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06883">
        <w:rPr>
          <w:rFonts w:ascii="Times New Roman" w:eastAsia="Times New Roman" w:hAnsi="Times New Roman" w:cs="Times New Roman"/>
          <w:bCs/>
          <w:sz w:val="24"/>
          <w:szCs w:val="24"/>
          <w:lang w:eastAsia="ru-RU" w:bidi="ru-RU"/>
        </w:rPr>
        <w:t>;</w:t>
      </w:r>
    </w:p>
    <w:p w14:paraId="7AC1BAEB" w14:textId="5DE55540"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размер изменения (увеличения) цены договора определяется в порядке</w:t>
      </w:r>
      <w:r w:rsidRPr="00606883">
        <w:rPr>
          <w:rFonts w:ascii="Times New Roman" w:eastAsia="Times New Roman" w:hAnsi="Times New Roman" w:cs="Times New Roman"/>
          <w:bCs/>
          <w:sz w:val="24"/>
          <w:szCs w:val="24"/>
          <w:lang w:eastAsia="ru-RU" w:bidi="ru-RU"/>
        </w:rPr>
        <w:t xml:space="preserve">, установленном </w:t>
      </w:r>
      <w:r w:rsidRPr="00606883">
        <w:rPr>
          <w:rFonts w:ascii="Times New Roman" w:eastAsia="Times New Roman" w:hAnsi="Times New Roman" w:cs="Times New Roman"/>
          <w:b/>
          <w:bCs/>
          <w:sz w:val="24"/>
          <w:szCs w:val="24"/>
          <w:lang w:eastAsia="ru-RU" w:bidi="ru-RU"/>
        </w:rPr>
        <w:t xml:space="preserve">приказом </w:t>
      </w:r>
      <w:r w:rsidRPr="009B7D07">
        <w:rPr>
          <w:rFonts w:ascii="Times New Roman" w:eastAsia="Times New Roman" w:hAnsi="Times New Roman" w:cs="Times New Roman"/>
          <w:b/>
          <w:bCs/>
          <w:sz w:val="24"/>
          <w:szCs w:val="24"/>
          <w:lang w:eastAsia="ru-RU" w:bidi="ru-RU"/>
        </w:rPr>
        <w:t>Министерства строительства</w:t>
      </w:r>
      <w:r w:rsidR="006C66CD" w:rsidRPr="009B7D07">
        <w:rPr>
          <w:rFonts w:ascii="Times New Roman" w:eastAsia="Times New Roman" w:hAnsi="Times New Roman" w:cs="Times New Roman"/>
          <w:b/>
          <w:bCs/>
          <w:sz w:val="24"/>
          <w:szCs w:val="24"/>
          <w:lang w:eastAsia="ru-RU" w:bidi="ru-RU"/>
        </w:rPr>
        <w:t xml:space="preserve"> </w:t>
      </w:r>
      <w:r w:rsidRPr="009B7D07">
        <w:rPr>
          <w:rFonts w:ascii="Times New Roman" w:eastAsia="Times New Roman" w:hAnsi="Times New Roman" w:cs="Times New Roman"/>
          <w:b/>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841/пр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06883">
        <w:rPr>
          <w:rFonts w:ascii="Times New Roman" w:eastAsia="Times New Roman" w:hAnsi="Times New Roman" w:cs="Times New Roman"/>
          <w:b/>
          <w:bCs/>
          <w:sz w:val="24"/>
          <w:szCs w:val="24"/>
          <w:lang w:eastAsia="ru-RU" w:bidi="ru-RU"/>
        </w:rPr>
        <w:t>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52CD00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606883">
        <w:rPr>
          <w:rFonts w:ascii="Times New Roman" w:eastAsia="Times New Roman" w:hAnsi="Times New Roman" w:cs="Times New Roman"/>
          <w:b/>
          <w:bCs/>
          <w:sz w:val="24"/>
          <w:szCs w:val="24"/>
          <w:lang w:eastAsia="ru-RU" w:bidi="ru-RU"/>
        </w:rPr>
        <w:t xml:space="preserve">до 01.01.2023. </w:t>
      </w:r>
      <w:r w:rsidRPr="00606883">
        <w:rPr>
          <w:rFonts w:ascii="Times New Roman" w:eastAsia="Times New Roman" w:hAnsi="Times New Roman" w:cs="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606883">
        <w:rPr>
          <w:rFonts w:ascii="Times New Roman" w:eastAsia="Times New Roman" w:hAnsi="Times New Roman" w:cs="Times New Roman"/>
          <w:b/>
          <w:bCs/>
          <w:sz w:val="24"/>
          <w:szCs w:val="24"/>
          <w:lang w:eastAsia="ru-RU" w:bidi="ru-RU"/>
        </w:rPr>
        <w:t>один миллион рублей;</w:t>
      </w:r>
    </w:p>
    <w:p w14:paraId="3627CAD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06883">
        <w:rPr>
          <w:rFonts w:ascii="Times New Roman" w:eastAsia="Times New Roman" w:hAnsi="Times New Roman" w:cs="Times New Roman"/>
          <w:b/>
          <w:bCs/>
          <w:sz w:val="24"/>
          <w:szCs w:val="24"/>
          <w:lang w:eastAsia="ru-RU" w:bidi="ru-RU"/>
        </w:rPr>
        <w:t>не исполнены</w:t>
      </w:r>
      <w:r w:rsidRPr="00606883">
        <w:rPr>
          <w:rFonts w:ascii="Times New Roman" w:eastAsia="Times New Roman" w:hAnsi="Times New Roman" w:cs="Times New Roman"/>
          <w:bCs/>
          <w:sz w:val="24"/>
          <w:szCs w:val="24"/>
          <w:lang w:eastAsia="ru-RU" w:bidi="ru-RU"/>
        </w:rPr>
        <w:t>;</w:t>
      </w:r>
    </w:p>
    <w:p w14:paraId="2F9D3EA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606883">
        <w:rPr>
          <w:rFonts w:ascii="Times New Roman" w:eastAsia="Times New Roman" w:hAnsi="Times New Roman" w:cs="Times New Roman"/>
          <w:b/>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предусмотренное настоящим пунктом изменение осуществляется </w:t>
      </w:r>
      <w:r w:rsidRPr="00606883">
        <w:rPr>
          <w:rFonts w:ascii="Times New Roman" w:eastAsia="Times New Roman" w:hAnsi="Times New Roman" w:cs="Times New Roman"/>
          <w:b/>
          <w:bCs/>
          <w:sz w:val="24"/>
          <w:szCs w:val="24"/>
          <w:lang w:eastAsia="ru-RU" w:bidi="ru-RU"/>
        </w:rPr>
        <w:t>путем заключения Заказчиком и поставщиком (подрядчиком, исполнителем) соглашения</w:t>
      </w:r>
      <w:r w:rsidRPr="00606883">
        <w:rPr>
          <w:rFonts w:ascii="Times New Roman" w:eastAsia="Times New Roman" w:hAnsi="Times New Roman" w:cs="Times New Roman"/>
          <w:bCs/>
          <w:sz w:val="24"/>
          <w:szCs w:val="24"/>
          <w:lang w:eastAsia="ru-RU" w:bidi="ru-RU"/>
        </w:rPr>
        <w:t xml:space="preserve"> об изменении цены договора </w:t>
      </w:r>
      <w:r w:rsidRPr="00606883">
        <w:rPr>
          <w:rFonts w:ascii="Times New Roman" w:eastAsia="Times New Roman" w:hAnsi="Times New Roman" w:cs="Times New Roman"/>
          <w:b/>
          <w:bCs/>
          <w:sz w:val="24"/>
          <w:szCs w:val="24"/>
          <w:lang w:eastAsia="ru-RU" w:bidi="ru-RU"/>
        </w:rPr>
        <w:t>на основании</w:t>
      </w:r>
      <w:r w:rsidRPr="00606883">
        <w:rPr>
          <w:rFonts w:ascii="Times New Roman" w:eastAsia="Times New Roman" w:hAnsi="Times New Roman" w:cs="Times New Roman"/>
          <w:bCs/>
          <w:sz w:val="24"/>
          <w:szCs w:val="24"/>
          <w:lang w:eastAsia="ru-RU" w:bidi="ru-RU"/>
        </w:rPr>
        <w:t xml:space="preserve"> поступившего Заказчику </w:t>
      </w:r>
      <w:r w:rsidRPr="00606883">
        <w:rPr>
          <w:rFonts w:ascii="Times New Roman" w:eastAsia="Times New Roman" w:hAnsi="Times New Roman" w:cs="Times New Roman"/>
          <w:b/>
          <w:bCs/>
          <w:sz w:val="24"/>
          <w:szCs w:val="24"/>
          <w:lang w:eastAsia="ru-RU" w:bidi="ru-RU"/>
        </w:rPr>
        <w:t>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
    <w:p w14:paraId="6D0C279E" w14:textId="3D02551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функции и полномочия учредителя Заказчика.</w:t>
      </w:r>
    </w:p>
    <w:p w14:paraId="0658CF2A" w14:textId="5045CF3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 xml:space="preserve">.1.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w:t>
      </w:r>
      <w:r w:rsidRPr="00BC1239">
        <w:rPr>
          <w:rFonts w:ascii="Times New Roman" w:eastAsia="Calibri" w:hAnsi="Times New Roman" w:cs="Times New Roman"/>
          <w:sz w:val="24"/>
          <w:szCs w:val="24"/>
        </w:rPr>
        <w:lastRenderedPageBreak/>
        <w:t>работ, оказываемых услуг и иных условий договора.</w:t>
      </w:r>
    </w:p>
    <w:p w14:paraId="6CC6B6F3" w14:textId="4C3F8DB8"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E656A23" w14:textId="7120722E"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.3. 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33A57CE2" w14:textId="518F2B44"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0A265480" w14:textId="269A7E85" w:rsidR="00606883" w:rsidRPr="00BC1239"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При исполнении договора не допускается перемена поставщика </w:t>
      </w:r>
      <w:r w:rsidRPr="00BC1239">
        <w:rPr>
          <w:rFonts w:ascii="Times New Roman" w:eastAsia="Calibri" w:hAnsi="Times New Roman" w:cs="Times New Roman"/>
          <w:sz w:val="24"/>
          <w:szCs w:val="24"/>
          <w:lang w:eastAsia="ru-RU"/>
        </w:rPr>
        <w:t xml:space="preserve">(подрядчика, </w:t>
      </w:r>
      <w:r w:rsidRPr="00BC1239">
        <w:rPr>
          <w:rFonts w:ascii="Times New Roman" w:eastAsia="Calibri" w:hAnsi="Times New Roman" w:cs="Times New Roman"/>
          <w:sz w:val="24"/>
          <w:szCs w:val="24"/>
          <w:lang w:eastAsia="ru-RU"/>
        </w:rPr>
        <w:lastRenderedPageBreak/>
        <w:t>исполнителя)</w:t>
      </w:r>
      <w:r w:rsidRPr="00BC1239">
        <w:rPr>
          <w:rFonts w:ascii="Times New Roman" w:eastAsia="Times New Roman" w:hAnsi="Times New Roman" w:cs="Times New Roman"/>
          <w:sz w:val="24"/>
          <w:szCs w:val="24"/>
        </w:rPr>
        <w:t xml:space="preserve">, за исключением случаев, когда новый поставщик </w:t>
      </w:r>
      <w:r w:rsidRPr="00BC1239">
        <w:rPr>
          <w:rFonts w:ascii="Times New Roman" w:eastAsia="Calibri" w:hAnsi="Times New Roman" w:cs="Times New Roman"/>
          <w:sz w:val="24"/>
          <w:szCs w:val="24"/>
          <w:lang w:eastAsia="ru-RU"/>
        </w:rPr>
        <w:t>(подрядчик, исполнитель)</w:t>
      </w:r>
      <w:r w:rsidRPr="00BC1239">
        <w:rPr>
          <w:rFonts w:ascii="Times New Roman" w:eastAsia="Times New Roman" w:hAnsi="Times New Roman" w:cs="Times New Roman"/>
          <w:sz w:val="24"/>
          <w:szCs w:val="24"/>
        </w:rPr>
        <w:t xml:space="preserve"> является правопреемником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w:t>
      </w:r>
      <w:r w:rsidRPr="00BC1239">
        <w:rPr>
          <w:rFonts w:ascii="Times New Roman" w:eastAsia="Calibri" w:hAnsi="Times New Roman" w:cs="Times New Roman"/>
          <w:sz w:val="24"/>
          <w:szCs w:val="24"/>
          <w:lang w:eastAsia="ru-RU"/>
        </w:rPr>
        <w:t>(подрядчика, исполнителя)</w:t>
      </w:r>
      <w:r w:rsidRPr="00BC1239">
        <w:rPr>
          <w:rFonts w:ascii="Times New Roman" w:eastAsia="Times New Roman" w:hAnsi="Times New Roman" w:cs="Times New Roman"/>
          <w:sz w:val="24"/>
          <w:szCs w:val="24"/>
        </w:rPr>
        <w:t xml:space="preserve"> его права и обязанности переходят к новому поставщику (подрядчику, исполнителю) в том же объеме и на тех же условиях.</w:t>
      </w:r>
    </w:p>
    <w:p w14:paraId="7B84740F" w14:textId="71664B3F" w:rsid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C61B2C8" w14:textId="77777777" w:rsidR="002A7872" w:rsidRPr="00BC1239" w:rsidRDefault="002A7872" w:rsidP="00487FD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p>
    <w:p w14:paraId="5585D71E" w14:textId="27388B69" w:rsidR="00301A7B"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196" w:name="_Toc521444331"/>
      <w:bookmarkStart w:id="197" w:name="_Toc523896401"/>
      <w:bookmarkStart w:id="198" w:name="_Toc27759260"/>
      <w:bookmarkStart w:id="199" w:name="_Toc27759822"/>
      <w:bookmarkStart w:id="200" w:name="_Toc115700491"/>
      <w:r w:rsidRPr="00606883">
        <w:rPr>
          <w:rFonts w:ascii="Times New Roman" w:eastAsia="Times New Roman" w:hAnsi="Times New Roman" w:cs="Times New Roman"/>
          <w:bCs/>
          <w:sz w:val="24"/>
          <w:szCs w:val="24"/>
          <w:lang w:eastAsia="ru-RU"/>
        </w:rPr>
        <w:t>Раздел 24. ОБЕСПЕЧЕНИЕ ИСПОЛНЕНИЯ ДОГОВОРА</w:t>
      </w:r>
      <w:bookmarkEnd w:id="196"/>
      <w:bookmarkEnd w:id="197"/>
      <w:bookmarkEnd w:id="198"/>
      <w:bookmarkEnd w:id="199"/>
      <w:bookmarkEnd w:id="200"/>
    </w:p>
    <w:p w14:paraId="3F48FA29"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p>
    <w:p w14:paraId="5C8A0CE7"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bookmarkStart w:id="201" w:name="Par5"/>
      <w:bookmarkEnd w:id="201"/>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487FD1">
      <w:pPr>
        <w:widowControl w:val="0"/>
        <w:tabs>
          <w:tab w:val="left" w:pos="142"/>
          <w:tab w:val="left" w:pos="540"/>
          <w:tab w:val="left" w:pos="900"/>
          <w:tab w:val="left" w:pos="993"/>
          <w:tab w:val="left" w:pos="1701"/>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w:t>
      </w:r>
      <w:r w:rsidRPr="00606883">
        <w:rPr>
          <w:rFonts w:ascii="Times New Roman" w:eastAsia="Calibri" w:hAnsi="Times New Roman" w:cs="Times New Roman"/>
          <w:sz w:val="24"/>
          <w:szCs w:val="24"/>
        </w:rPr>
        <w:lastRenderedPageBreak/>
        <w:t>ней не производится.</w:t>
      </w:r>
    </w:p>
    <w:p w14:paraId="3188FEB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487FD1">
      <w:pPr>
        <w:widowControl w:val="0"/>
        <w:numPr>
          <w:ilvl w:val="2"/>
          <w:numId w:val="2"/>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487FD1">
      <w:pPr>
        <w:widowControl w:val="0"/>
        <w:numPr>
          <w:ilvl w:val="2"/>
          <w:numId w:val="2"/>
        </w:numPr>
        <w:tabs>
          <w:tab w:val="left" w:pos="142"/>
          <w:tab w:val="left" w:pos="993"/>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D581A22" w14:textId="30CD5B9F"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w:t>
      </w:r>
      <w:r w:rsidRPr="00606883">
        <w:rPr>
          <w:rFonts w:ascii="Times New Roman" w:eastAsia="Calibri" w:hAnsi="Times New Roman" w:cs="Times New Roman"/>
          <w:sz w:val="24"/>
          <w:szCs w:val="24"/>
          <w:lang w:eastAsia="ru-RU"/>
        </w:rPr>
        <w:lastRenderedPageBreak/>
        <w:t>обеспечения исполнения договора, заключаемого по результатам такой закупки;</w:t>
      </w:r>
    </w:p>
    <w:p w14:paraId="3781B03D"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76E53D7" w14:textId="192D45AF" w:rsid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202" w:name="_Toc521444332"/>
      <w:bookmarkStart w:id="203" w:name="_Toc523896402"/>
      <w:bookmarkStart w:id="204" w:name="_Toc27759261"/>
      <w:bookmarkStart w:id="205" w:name="_Toc27759823"/>
      <w:bookmarkStart w:id="206" w:name="_Toc115700492"/>
      <w:r w:rsidRPr="00606883">
        <w:rPr>
          <w:rFonts w:ascii="Times New Roman" w:eastAsia="Times New Roman" w:hAnsi="Times New Roman" w:cs="Times New Roman"/>
          <w:b/>
          <w:bCs/>
          <w:sz w:val="24"/>
          <w:szCs w:val="24"/>
          <w:lang w:eastAsia="ru-RU"/>
        </w:rPr>
        <w:t>ЧАСТЬ IV. ЗАКУПКИ СРЕДИ СУБЪЕКТОВ МАЛОГО И СРЕДНЕГО ПРЕДПРИНИМАТЕЛЬСТВА</w:t>
      </w:r>
      <w:bookmarkEnd w:id="202"/>
      <w:bookmarkEnd w:id="203"/>
      <w:bookmarkEnd w:id="204"/>
      <w:bookmarkEnd w:id="205"/>
      <w:bookmarkEnd w:id="206"/>
    </w:p>
    <w:p w14:paraId="78D71773"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
          <w:bCs/>
          <w:sz w:val="24"/>
          <w:szCs w:val="24"/>
          <w:lang w:eastAsia="ru-RU"/>
        </w:rPr>
      </w:pPr>
    </w:p>
    <w:p w14:paraId="43B3C5D4" w14:textId="77777777" w:rsidR="00487FD1"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07" w:name="_Toc521444333"/>
      <w:bookmarkStart w:id="208" w:name="_Toc523896403"/>
      <w:bookmarkStart w:id="209" w:name="_Toc27759262"/>
      <w:bookmarkStart w:id="210" w:name="_Toc27759824"/>
      <w:bookmarkStart w:id="211" w:name="_Toc115700493"/>
      <w:r w:rsidRPr="00606883">
        <w:rPr>
          <w:rFonts w:ascii="Times New Roman" w:eastAsia="Times New Roman" w:hAnsi="Times New Roman" w:cs="Times New Roman"/>
          <w:bCs/>
          <w:sz w:val="24"/>
          <w:szCs w:val="24"/>
          <w:lang w:eastAsia="ru-RU"/>
        </w:rPr>
        <w:t>Раздел 25. ОСУЩЕСТВЛЕНИЕ ЗАКУПОК СРЕДИ СУБЪЕКТОВ МАЛОГО</w:t>
      </w:r>
    </w:p>
    <w:p w14:paraId="2E9324A4" w14:textId="17838181"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И СРЕДНЕГО ПРЕДПРИНИМАТЕЛЬСТВА</w:t>
      </w:r>
      <w:bookmarkEnd w:id="207"/>
      <w:bookmarkEnd w:id="208"/>
      <w:bookmarkEnd w:id="209"/>
      <w:bookmarkEnd w:id="210"/>
      <w:bookmarkEnd w:id="211"/>
    </w:p>
    <w:p w14:paraId="5DF170A2"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
    <w:p w14:paraId="0D378161" w14:textId="77777777" w:rsidR="00606883" w:rsidRPr="0004549E" w:rsidRDefault="00606883" w:rsidP="00487FD1">
      <w:pPr>
        <w:widowControl w:val="0"/>
        <w:numPr>
          <w:ilvl w:val="1"/>
          <w:numId w:val="10"/>
        </w:numPr>
        <w:tabs>
          <w:tab w:val="left" w:pos="142"/>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участниками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487FD1">
      <w:pPr>
        <w:widowControl w:val="0"/>
        <w:numPr>
          <w:ilvl w:val="1"/>
          <w:numId w:val="10"/>
        </w:numPr>
        <w:tabs>
          <w:tab w:val="left" w:pos="142"/>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участниками которых являются только субъекты МСП;</w:t>
      </w:r>
    </w:p>
    <w:p w14:paraId="1BB49167" w14:textId="77777777" w:rsidR="00606883" w:rsidRPr="006C3723" w:rsidRDefault="00606883" w:rsidP="00487FD1">
      <w:pPr>
        <w:widowControl w:val="0"/>
        <w:numPr>
          <w:ilvl w:val="1"/>
          <w:numId w:val="10"/>
        </w:numPr>
        <w:tabs>
          <w:tab w:val="left" w:pos="142"/>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487FD1">
      <w:pPr>
        <w:widowControl w:val="0"/>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487FD1">
      <w:pPr>
        <w:widowControl w:val="0"/>
        <w:tabs>
          <w:tab w:val="left" w:pos="142"/>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25.4. В утвержденный Заказчиком Перечень могут вноситься изменения. В таком случае измененная редакция Перечня также подлежит размещению в единой </w:t>
      </w:r>
      <w:r w:rsidRPr="006C3723">
        <w:rPr>
          <w:rFonts w:ascii="Times New Roman" w:eastAsia="Calibri" w:hAnsi="Times New Roman" w:cs="Times New Roman"/>
          <w:sz w:val="24"/>
          <w:szCs w:val="24"/>
        </w:rPr>
        <w:lastRenderedPageBreak/>
        <w:t>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D705F8D" w14:textId="77777777" w:rsidR="00606883" w:rsidRPr="00606883" w:rsidRDefault="00606883" w:rsidP="00487FD1">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487FD1">
      <w:pPr>
        <w:widowControl w:val="0"/>
        <w:tabs>
          <w:tab w:val="left" w:pos="142"/>
          <w:tab w:val="left" w:pos="851"/>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3A9AFE2" w14:textId="336175F6"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w:t>
      </w:r>
      <w:r w:rsidR="00606883" w:rsidRPr="00606883">
        <w:rPr>
          <w:rFonts w:ascii="Times New Roman" w:eastAsia="Calibri" w:hAnsi="Times New Roman" w:cs="Times New Roman"/>
          <w:sz w:val="24"/>
          <w:szCs w:val="24"/>
          <w:lang w:eastAsia="ru-RU"/>
        </w:rPr>
        <w:lastRenderedPageBreak/>
        <w:t xml:space="preserve">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05691B6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2C4E31E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каждый этап конкурса в электронной форме может быть включен в него однократно;</w:t>
      </w:r>
    </w:p>
    <w:p w14:paraId="7D020EA2" w14:textId="1B79EF9C"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w:t>
      </w:r>
      <w:r w:rsidRPr="00606883">
        <w:rPr>
          <w:rFonts w:ascii="Times New Roman" w:eastAsia="Calibri" w:hAnsi="Times New Roman" w:cs="Times New Roman"/>
          <w:sz w:val="24"/>
          <w:szCs w:val="24"/>
          <w:lang w:eastAsia="ru-RU"/>
        </w:rPr>
        <w:lastRenderedPageBreak/>
        <w:t xml:space="preserve">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 xml:space="preserve">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17F51CD"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487FD1">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487FD1">
      <w:pPr>
        <w:widowControl w:val="0"/>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487FD1">
      <w:pPr>
        <w:widowControl w:val="0"/>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487FD1">
      <w:pPr>
        <w:widowControl w:val="0"/>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 xml:space="preserve">.1.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w:t>
      </w:r>
      <w:r w:rsidR="00606883" w:rsidRPr="00606883">
        <w:rPr>
          <w:rFonts w:ascii="Times New Roman" w:eastAsia="Times New Roman" w:hAnsi="Times New Roman" w:cs="Times New Roman"/>
          <w:sz w:val="24"/>
          <w:szCs w:val="24"/>
          <w:lang w:eastAsia="ru-RU"/>
        </w:rPr>
        <w:lastRenderedPageBreak/>
        <w:t>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487FD1">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487FD1">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 xml:space="preserve">о том, что договор по </w:t>
      </w:r>
      <w:r w:rsidRPr="00606883">
        <w:rPr>
          <w:rFonts w:ascii="Times New Roman" w:eastAsia="Calibri" w:hAnsi="Times New Roman" w:cs="Times New Roman"/>
          <w:sz w:val="24"/>
          <w:szCs w:val="24"/>
        </w:rPr>
        <w:lastRenderedPageBreak/>
        <w:t>результатам закупки не заключается.</w:t>
      </w:r>
    </w:p>
    <w:p w14:paraId="6BF16888" w14:textId="73645E6F" w:rsidR="00606883" w:rsidRPr="00822286"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2" w:name="Par1"/>
      <w:bookmarkEnd w:id="212"/>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15FEE4D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независимая гарантия или ее копия, если в качестве обеспечения заявки на участие в </w:t>
      </w:r>
      <w:r w:rsidRPr="00606883">
        <w:rPr>
          <w:rFonts w:ascii="Times New Roman" w:eastAsia="Calibri" w:hAnsi="Times New Roman" w:cs="Times New Roman"/>
          <w:sz w:val="24"/>
          <w:szCs w:val="24"/>
        </w:rPr>
        <w:lastRenderedPageBreak/>
        <w:t>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3" w:name="Par13"/>
      <w:bookmarkEnd w:id="213"/>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4" w:name="Par19"/>
      <w:bookmarkEnd w:id="214"/>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w:t>
      </w:r>
      <w:r w:rsidRPr="00606883">
        <w:rPr>
          <w:rFonts w:ascii="Times New Roman" w:eastAsia="Calibri" w:hAnsi="Times New Roman" w:cs="Times New Roman"/>
          <w:sz w:val="24"/>
          <w:szCs w:val="24"/>
        </w:rPr>
        <w:lastRenderedPageBreak/>
        <w:t>исполнением договора Заказчик приобретает права на такие результаты;</w:t>
      </w:r>
    </w:p>
    <w:p w14:paraId="57342B12"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5" w:name="Par22"/>
      <w:bookmarkEnd w:id="215"/>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6" w:name="Par23"/>
      <w:bookmarkEnd w:id="216"/>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37E1997"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7" w:name="Par24"/>
      <w:bookmarkEnd w:id="217"/>
      <w:r w:rsidRPr="00606883">
        <w:rPr>
          <w:rFonts w:ascii="Times New Roman" w:eastAsia="Calibri"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67A8656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8" w:name="Par27"/>
      <w:bookmarkEnd w:id="218"/>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822286">
        <w:rPr>
          <w:rFonts w:ascii="Times New Roman" w:eastAsia="Calibri" w:hAnsi="Times New Roman" w:cs="Times New Roman"/>
          <w:sz w:val="24"/>
          <w:szCs w:val="24"/>
        </w:rPr>
        <w:lastRenderedPageBreak/>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0B12C10D" w14:textId="0B39C0F6"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7A899240" w14:textId="50C238D1" w:rsidR="00C10E22"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487FD1">
      <w:pPr>
        <w:widowControl w:val="0"/>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xml:space="preserve">.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9C25CE3" w14:textId="3088A631" w:rsidR="00606883" w:rsidRPr="00822286" w:rsidRDefault="001618C4"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w:t>
      </w:r>
      <w:r w:rsidR="00606883" w:rsidRPr="009B7D07">
        <w:rPr>
          <w:rFonts w:ascii="Times New Roman" w:eastAsia="Calibri" w:hAnsi="Times New Roman" w:cs="Times New Roman"/>
          <w:sz w:val="24"/>
          <w:szCs w:val="24"/>
          <w:lang w:eastAsia="ru-RU"/>
        </w:rPr>
        <w:lastRenderedPageBreak/>
        <w:t xml:space="preserve">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
    <w:p w14:paraId="20723BB2" w14:textId="1F804F17" w:rsidR="00606883" w:rsidRPr="00606883" w:rsidRDefault="001618C4"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487FD1">
      <w:pPr>
        <w:widowControl w:val="0"/>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FBD170" w14:textId="3F5E3779" w:rsidR="00606883" w:rsidRPr="00606883" w:rsidRDefault="00606883" w:rsidP="00487FD1">
      <w:pPr>
        <w:widowControl w:val="0"/>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vertAlign w:val="superscript"/>
          <w:lang w:eastAsia="ru-RU"/>
        </w:rPr>
        <w:footnoteReference w:id="1"/>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487FD1">
      <w:pPr>
        <w:widowControl w:val="0"/>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6C1C3B10" w14:textId="77777777" w:rsidR="00C13CFE" w:rsidRDefault="00606883" w:rsidP="00487FD1">
      <w:pPr>
        <w:widowControl w:val="0"/>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2996DB7D" w:rsidR="00C50474" w:rsidRDefault="00606883"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w:t>
      </w:r>
      <w:r w:rsidR="00A6100F">
        <w:rPr>
          <w:rFonts w:ascii="Times New Roman" w:eastAsia="Times New Roman" w:hAnsi="Times New Roman" w:cs="Times New Roman"/>
          <w:color w:val="22272F"/>
          <w:sz w:val="24"/>
          <w:szCs w:val="24"/>
          <w:lang w:eastAsia="ru-RU"/>
        </w:rPr>
        <w:t xml:space="preserve"> </w:t>
      </w:r>
      <w:r w:rsidRPr="00606883">
        <w:rPr>
          <w:rFonts w:ascii="Times New Roman" w:eastAsia="Times New Roman" w:hAnsi="Times New Roman" w:cs="Times New Roman"/>
          <w:color w:val="22272F"/>
          <w:sz w:val="24"/>
          <w:szCs w:val="24"/>
          <w:lang w:eastAsia="ru-RU"/>
        </w:rPr>
        <w:t>товара, выпо</w:t>
      </w:r>
      <w:bookmarkStart w:id="219" w:name="_Toc521444334"/>
      <w:bookmarkStart w:id="220" w:name="_Toc523896404"/>
      <w:bookmarkStart w:id="221" w:name="_Toc27759263"/>
      <w:bookmarkStart w:id="222" w:name="_Toc27759825"/>
      <w:r w:rsidR="00C50474">
        <w:rPr>
          <w:rFonts w:ascii="Times New Roman" w:eastAsia="Times New Roman" w:hAnsi="Times New Roman" w:cs="Times New Roman"/>
          <w:color w:val="22272F"/>
          <w:sz w:val="24"/>
          <w:szCs w:val="24"/>
          <w:lang w:eastAsia="ru-RU"/>
        </w:rPr>
        <w:t>лнении работы, оказании услуги.</w:t>
      </w:r>
    </w:p>
    <w:p w14:paraId="1B6F22E7" w14:textId="4E3D81DD" w:rsidR="00487FD1" w:rsidRDefault="00487FD1"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p>
    <w:p w14:paraId="28ABCADC" w14:textId="0D12370D" w:rsidR="002A7872" w:rsidRDefault="002A7872"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p>
    <w:p w14:paraId="0ED6AED7" w14:textId="77777777" w:rsidR="002A7872" w:rsidRDefault="002A7872" w:rsidP="00487FD1">
      <w:pPr>
        <w:widowControl w:val="0"/>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p>
    <w:p w14:paraId="1599585E" w14:textId="3D4B69D7" w:rsid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223" w:name="_Toc115700494"/>
      <w:r w:rsidRPr="00606883">
        <w:rPr>
          <w:rFonts w:ascii="Times New Roman" w:eastAsia="Times New Roman" w:hAnsi="Times New Roman" w:cs="Times New Roman"/>
          <w:b/>
          <w:bCs/>
          <w:sz w:val="24"/>
          <w:szCs w:val="24"/>
          <w:lang w:eastAsia="ru-RU"/>
        </w:rPr>
        <w:lastRenderedPageBreak/>
        <w:t>ЧАСТЬ V. ОТЧЕТНОСТЬ ПО РЕЗУЛЬТАТАМ ЗАКУПОК</w:t>
      </w:r>
      <w:bookmarkEnd w:id="219"/>
      <w:bookmarkEnd w:id="220"/>
      <w:bookmarkEnd w:id="221"/>
      <w:bookmarkEnd w:id="222"/>
      <w:bookmarkEnd w:id="223"/>
    </w:p>
    <w:p w14:paraId="11283D64" w14:textId="77777777" w:rsidR="00487FD1" w:rsidRPr="00606883" w:rsidRDefault="00487FD1" w:rsidP="00487FD1">
      <w:pPr>
        <w:widowControl w:val="0"/>
        <w:spacing w:after="0" w:line="240" w:lineRule="auto"/>
        <w:jc w:val="center"/>
        <w:outlineLvl w:val="1"/>
        <w:rPr>
          <w:rFonts w:ascii="Times New Roman" w:eastAsia="Times New Roman" w:hAnsi="Times New Roman" w:cs="Times New Roman"/>
          <w:b/>
          <w:bCs/>
          <w:sz w:val="24"/>
          <w:szCs w:val="24"/>
          <w:lang w:eastAsia="ru-RU"/>
        </w:rPr>
      </w:pPr>
    </w:p>
    <w:p w14:paraId="36DFD6E8"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24" w:name="_Toc521444335"/>
      <w:bookmarkStart w:id="225" w:name="_Toc523896405"/>
      <w:bookmarkStart w:id="226" w:name="_Toc27759264"/>
      <w:bookmarkStart w:id="227" w:name="_Toc27759826"/>
      <w:bookmarkStart w:id="228" w:name="_Toc115700495"/>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24"/>
      <w:bookmarkEnd w:id="225"/>
      <w:bookmarkEnd w:id="226"/>
      <w:bookmarkEnd w:id="227"/>
      <w:bookmarkEnd w:id="228"/>
    </w:p>
    <w:p w14:paraId="44444411" w14:textId="77777777" w:rsidR="00606883" w:rsidRPr="00606883" w:rsidRDefault="00606883" w:rsidP="00487FD1">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 1 февраля года, следующего за прошедшим календарным годом.</w:t>
      </w:r>
    </w:p>
    <w:p w14:paraId="4CB16E0E"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3789CC93"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06883">
        <w:rPr>
          <w:rFonts w:ascii="Times New Roman" w:eastAsia="Calibri" w:hAnsi="Times New Roman" w:cs="Times New Roman"/>
          <w:sz w:val="24"/>
          <w:szCs w:val="24"/>
        </w:rPr>
        <w:t>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51F6D0C8" w14:textId="6AEA3F43" w:rsidR="00BC5211" w:rsidRDefault="00BC5211" w:rsidP="00487FD1">
      <w:pPr>
        <w:widowControl w:val="0"/>
        <w:spacing w:after="0" w:line="240" w:lineRule="auto"/>
        <w:outlineLvl w:val="1"/>
        <w:rPr>
          <w:rFonts w:ascii="Times New Roman" w:eastAsia="Times New Roman" w:hAnsi="Times New Roman" w:cs="Times New Roman"/>
          <w:b/>
          <w:bCs/>
          <w:sz w:val="24"/>
          <w:szCs w:val="24"/>
          <w:lang w:eastAsia="ru-RU"/>
        </w:rPr>
      </w:pPr>
      <w:bookmarkStart w:id="229" w:name="_Toc27759265"/>
      <w:bookmarkStart w:id="230" w:name="_Toc27759827"/>
    </w:p>
    <w:p w14:paraId="18D4410F" w14:textId="075FD13E" w:rsidR="00606883" w:rsidRP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231" w:name="_Toc115700496"/>
      <w:r w:rsidRPr="00606883">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9"/>
      <w:bookmarkEnd w:id="230"/>
      <w:bookmarkEnd w:id="231"/>
    </w:p>
    <w:p w14:paraId="213B00A0" w14:textId="77777777" w:rsidR="00487FD1"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32" w:name="_Toc27759266"/>
      <w:bookmarkStart w:id="233" w:name="_Toc27759828"/>
      <w:bookmarkStart w:id="234" w:name="_Toc115700497"/>
    </w:p>
    <w:p w14:paraId="21D09FBD" w14:textId="141FC0FA"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32"/>
      <w:bookmarkEnd w:id="233"/>
      <w:bookmarkEnd w:id="234"/>
    </w:p>
    <w:p w14:paraId="5B8CCD7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исключительное право использовать произведение архитектуры, градостроительства </w:t>
      </w:r>
      <w:r w:rsidRPr="00606883">
        <w:rPr>
          <w:rFonts w:ascii="Times New Roman" w:eastAsia="Calibri" w:hAnsi="Times New Roman" w:cs="Times New Roman"/>
          <w:sz w:val="24"/>
          <w:szCs w:val="24"/>
          <w:lang w:eastAsia="ru-RU"/>
        </w:rPr>
        <w:lastRenderedPageBreak/>
        <w:t>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4833AD0B"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658F295A" w:rsid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403257EF" w14:textId="77777777" w:rsidR="00487FD1" w:rsidRPr="00606883"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25D06FC"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35" w:name="_Toc27759267"/>
      <w:bookmarkStart w:id="236" w:name="_Toc27759829"/>
      <w:bookmarkStart w:id="237" w:name="_Toc115700498"/>
      <w:r w:rsidRPr="00606883">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35"/>
      <w:bookmarkEnd w:id="236"/>
      <w:bookmarkEnd w:id="237"/>
    </w:p>
    <w:p w14:paraId="45E1A5A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
    <w:p w14:paraId="5F25AA7A" w14:textId="40698933" w:rsidR="00894B56" w:rsidRDefault="00606883"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Default="00894B56"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1" w:history="1">
        <w:r w:rsidRPr="00894B56">
          <w:rPr>
            <w:rFonts w:ascii="Times New Roman" w:eastAsia="Times New Roman" w:hAnsi="Times New Roman" w:cs="Times New Roman"/>
            <w:sz w:val="24"/>
            <w:szCs w:val="24"/>
            <w:lang w:eastAsia="ru-RU"/>
          </w:rPr>
          <w:t>частью 5 статьи 54</w:t>
        </w:r>
      </w:hyperlink>
      <w:r w:rsidRPr="00894B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348F5CFA" w:rsidR="00B96151" w:rsidRPr="00B96151" w:rsidRDefault="00894B56"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w:t>
      </w:r>
      <w:r w:rsidRPr="00894B56">
        <w:rPr>
          <w:rFonts w:ascii="Times New Roman" w:eastAsia="Times New Roman" w:hAnsi="Times New Roman" w:cs="Times New Roman"/>
          <w:sz w:val="24"/>
          <w:szCs w:val="24"/>
          <w:lang w:eastAsia="ru-RU"/>
        </w:rPr>
        <w:lastRenderedPageBreak/>
        <w:t>данного оборудования</w:t>
      </w:r>
      <w:r w:rsidR="00B96151">
        <w:rPr>
          <w:rFonts w:ascii="Times New Roman" w:eastAsia="Times New Roman" w:hAnsi="Times New Roman" w:cs="Times New Roman"/>
          <w:sz w:val="24"/>
          <w:szCs w:val="24"/>
          <w:lang w:eastAsia="ru-RU"/>
        </w:rPr>
        <w:t>.</w:t>
      </w:r>
    </w:p>
    <w:p w14:paraId="76D0FA11" w14:textId="45754578" w:rsidR="00894B56" w:rsidRDefault="00894B56"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94B56">
        <w:rPr>
          <w:rFonts w:ascii="Times New Roman" w:eastAsia="Calibri" w:hAnsi="Times New Roman" w:cs="Times New Roman"/>
          <w:sz w:val="24"/>
          <w:szCs w:val="24"/>
          <w:lang w:eastAsia="ru-RU"/>
        </w:rPr>
        <w:t xml:space="preserve">28.5. </w:t>
      </w:r>
      <w:r w:rsidRPr="00894B56">
        <w:rPr>
          <w:rFonts w:ascii="Times New Roman" w:eastAsia="Calibri"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w:t>
      </w:r>
      <w:r>
        <w:rPr>
          <w:rFonts w:ascii="Times New Roman" w:eastAsia="Calibri" w:hAnsi="Times New Roman" w:cs="Times New Roman"/>
          <w:sz w:val="24"/>
          <w:szCs w:val="24"/>
        </w:rPr>
        <w:t xml:space="preserve"> поставка данного оборудования.</w:t>
      </w:r>
    </w:p>
    <w:p w14:paraId="3EF6D367" w14:textId="77777777" w:rsidR="00487FD1" w:rsidRDefault="00487FD1" w:rsidP="00487FD1">
      <w:pPr>
        <w:widowControl w:val="0"/>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7E9E1C57" w14:textId="40EA0CFD"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38" w:name="_Toc115700499"/>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8"/>
    </w:p>
    <w:p w14:paraId="12B23D01" w14:textId="77777777" w:rsidR="00606883" w:rsidRPr="00606883" w:rsidRDefault="00606883" w:rsidP="00487FD1">
      <w:pPr>
        <w:widowControl w:val="0"/>
        <w:tabs>
          <w:tab w:val="left" w:pos="851"/>
        </w:tabs>
        <w:autoSpaceDE w:val="0"/>
        <w:autoSpaceDN w:val="0"/>
        <w:adjustRightInd w:val="0"/>
        <w:spacing w:after="0" w:line="240" w:lineRule="auto"/>
        <w:ind w:left="709"/>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
    <w:p w14:paraId="20759953"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5A87B807"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w:t>
      </w:r>
      <w:r w:rsidRPr="00606883">
        <w:rPr>
          <w:rFonts w:ascii="Times New Roman" w:eastAsia="Times New Roman" w:hAnsi="Times New Roman" w:cs="Times New Roman"/>
          <w:bCs/>
          <w:sz w:val="24"/>
          <w:szCs w:val="24"/>
          <w:lang w:eastAsia="ru-RU"/>
        </w:rPr>
        <w:lastRenderedPageBreak/>
        <w:t>(штрафов,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2815DEE2"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62B53843"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5D3C51FB" w14:textId="1DBB185C" w:rsid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2DA231C1" w14:textId="2DDA893B" w:rsidR="00487FD1" w:rsidRDefault="00487FD1"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33CF6796" w14:textId="7CA12EB4"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4E899BBD" w14:textId="08EF45B5"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5E51F683" w14:textId="2C7EC36B"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161BA1F6" w14:textId="4B09E45F"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558ADF2F" w14:textId="449132CF"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11571135" w14:textId="65FE581B"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6986ED88" w14:textId="594C3791" w:rsidR="00B12E94"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5BFCA2EC" w14:textId="77777777" w:rsidR="00B12E94" w:rsidRPr="00606883" w:rsidRDefault="00B12E94"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p>
    <w:p w14:paraId="6E21FCBF" w14:textId="05FE93E5" w:rsidR="00606883" w:rsidRP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239" w:name="_Toc115700500"/>
      <w:r w:rsidRPr="00606883">
        <w:rPr>
          <w:rFonts w:ascii="Times New Roman" w:eastAsia="Times New Roman" w:hAnsi="Times New Roman" w:cs="Times New Roman"/>
          <w:b/>
          <w:bCs/>
          <w:sz w:val="24"/>
          <w:szCs w:val="24"/>
          <w:lang w:eastAsia="ru-RU"/>
        </w:rPr>
        <w:lastRenderedPageBreak/>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9"/>
    </w:p>
    <w:p w14:paraId="28EA212D" w14:textId="77777777" w:rsidR="00606883" w:rsidRPr="00606883" w:rsidRDefault="00606883" w:rsidP="00487FD1">
      <w:pPr>
        <w:widowControl w:val="0"/>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704CC2A1" w14:textId="77777777" w:rsidR="00606883" w:rsidRPr="00F923D5"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06883">
        <w:rPr>
          <w:rFonts w:ascii="Times New Roman" w:eastAsia="Calibri" w:hAnsi="Times New Roman" w:cs="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606883" w:rsidRDefault="00606883" w:rsidP="00487FD1">
      <w:pPr>
        <w:widowControl w:val="0"/>
        <w:autoSpaceDE w:val="0"/>
        <w:autoSpaceDN w:val="0"/>
        <w:adjustRightInd w:val="0"/>
        <w:spacing w:after="0" w:line="240" w:lineRule="auto"/>
        <w:ind w:firstLine="567"/>
        <w:jc w:val="both"/>
        <w:rPr>
          <w:rFonts w:ascii="Calibri" w:eastAsia="Calibri" w:hAnsi="Calibri" w:cs="Calibri"/>
          <w:sz w:val="20"/>
          <w:szCs w:val="20"/>
          <w:lang w:eastAsia="ru-RU"/>
        </w:rPr>
      </w:pPr>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предусмотренных подпунктами 1</w:t>
      </w:r>
      <w:r w:rsidR="00964344">
        <w:rPr>
          <w:rFonts w:ascii="Times New Roman" w:eastAsia="Calibri" w:hAnsi="Times New Roman" w:cs="Times New Roman"/>
          <w:b/>
          <w:sz w:val="24"/>
          <w:szCs w:val="24"/>
        </w:rPr>
        <w:t>,</w:t>
      </w:r>
      <w:r w:rsidRPr="00606883">
        <w:rPr>
          <w:rFonts w:ascii="Times New Roman" w:eastAsia="Calibri" w:hAnsi="Times New Roman" w:cs="Times New Roman"/>
          <w:b/>
          <w:sz w:val="24"/>
          <w:szCs w:val="24"/>
        </w:rPr>
        <w:t xml:space="preserve"> </w:t>
      </w:r>
      <w:r w:rsidR="00964344">
        <w:rPr>
          <w:rFonts w:ascii="Times New Roman" w:eastAsia="Calibri" w:hAnsi="Times New Roman" w:cs="Times New Roman"/>
          <w:b/>
          <w:sz w:val="24"/>
          <w:szCs w:val="24"/>
        </w:rPr>
        <w:t>2</w:t>
      </w:r>
      <w:r w:rsidRPr="00606883">
        <w:rPr>
          <w:rFonts w:ascii="Times New Roman" w:eastAsia="Calibri" w:hAnsi="Times New Roman" w:cs="Times New Roman"/>
          <w:b/>
          <w:sz w:val="24"/>
          <w:szCs w:val="24"/>
        </w:rPr>
        <w:t>, 1</w:t>
      </w:r>
      <w:r w:rsidR="00964344">
        <w:rPr>
          <w:rFonts w:ascii="Times New Roman" w:eastAsia="Calibri" w:hAnsi="Times New Roman" w:cs="Times New Roman"/>
          <w:b/>
          <w:sz w:val="24"/>
          <w:szCs w:val="24"/>
        </w:rPr>
        <w:t>6</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1</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5</w:t>
      </w:r>
      <w:r w:rsidRPr="00606883">
        <w:rPr>
          <w:rFonts w:ascii="Times New Roman" w:eastAsia="Calibri" w:hAnsi="Times New Roman" w:cs="Times New Roman"/>
          <w:b/>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Pr>
          <w:rFonts w:ascii="Times New Roman" w:eastAsia="Calibri" w:hAnsi="Times New Roman" w:cs="Times New Roman"/>
          <w:b/>
          <w:sz w:val="24"/>
          <w:szCs w:val="24"/>
        </w:rPr>
        <w:t>ьством Российской Федерации), 34, 35, 47, 51</w:t>
      </w:r>
      <w:r w:rsidRPr="00606883">
        <w:rPr>
          <w:rFonts w:ascii="Times New Roman" w:eastAsia="Calibri" w:hAnsi="Times New Roman" w:cs="Times New Roman"/>
          <w:b/>
          <w:sz w:val="24"/>
          <w:szCs w:val="24"/>
        </w:rPr>
        <w:t xml:space="preserve"> пункта 21.5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w:t>
      </w:r>
      <w:r w:rsidRPr="00606883">
        <w:rPr>
          <w:rFonts w:ascii="Times New Roman" w:eastAsia="Calibri" w:hAnsi="Times New Roman" w:cs="Times New Roman"/>
          <w:bCs/>
          <w:sz w:val="24"/>
          <w:szCs w:val="24"/>
        </w:rPr>
        <w:lastRenderedPageBreak/>
        <w:t xml:space="preserve">Порядка обоснования НМЦ. При </w:t>
      </w:r>
      <w:r w:rsidRPr="00606883">
        <w:rPr>
          <w:rFonts w:ascii="Times New Roman" w:eastAsia="Calibri" w:hAnsi="Times New Roman" w:cs="Times New Roman"/>
          <w:sz w:val="24"/>
          <w:szCs w:val="24"/>
        </w:rPr>
        <w:t>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не указанных в настоящем абзаце, </w:t>
      </w:r>
      <w:r w:rsidRPr="00606883">
        <w:rPr>
          <w:rFonts w:ascii="Times New Roman" w:eastAsia="Calibri" w:hAnsi="Times New Roman" w:cs="Times New Roman"/>
          <w:sz w:val="24"/>
          <w:szCs w:val="24"/>
        </w:rPr>
        <w:t xml:space="preserve">Заказчик </w:t>
      </w:r>
      <w:r w:rsidRPr="00606883">
        <w:rPr>
          <w:rFonts w:ascii="Times New Roman" w:eastAsia="Calibri" w:hAnsi="Times New Roman" w:cs="Times New Roman"/>
          <w:b/>
          <w:sz w:val="24"/>
          <w:szCs w:val="24"/>
        </w:rPr>
        <w:t xml:space="preserve">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06883">
        <w:rPr>
          <w:rFonts w:ascii="Times New Roman" w:eastAsia="Calibri" w:hAnsi="Times New Roman" w:cs="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06883">
        <w:rPr>
          <w:rFonts w:ascii="Times New Roman" w:eastAsia="Calibri" w:hAnsi="Times New Roman" w:cs="Times New Roman"/>
          <w:b/>
          <w:sz w:val="24"/>
          <w:szCs w:val="24"/>
        </w:rPr>
        <w:t>с использованием одного источника</w:t>
      </w:r>
      <w:r w:rsidRPr="00606883">
        <w:rPr>
          <w:rFonts w:ascii="Times New Roman" w:eastAsia="Calibri" w:hAnsi="Times New Roman" w:cs="Times New Roman"/>
          <w:sz w:val="24"/>
          <w:szCs w:val="24"/>
        </w:rPr>
        <w:t>.</w:t>
      </w:r>
    </w:p>
    <w:p w14:paraId="5E47BFAC"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b/>
          <w:sz w:val="24"/>
          <w:szCs w:val="24"/>
        </w:rPr>
      </w:pPr>
      <w:r w:rsidRPr="00606883">
        <w:rPr>
          <w:rFonts w:ascii="Times New Roman" w:eastAsia="Calibri" w:hAnsi="Times New Roman" w:cs="Times New Roman"/>
          <w:sz w:val="24"/>
          <w:szCs w:val="24"/>
        </w:rPr>
        <w:t xml:space="preserve">При осуществлении </w:t>
      </w:r>
      <w:r w:rsidRPr="00606883">
        <w:rPr>
          <w:rFonts w:ascii="Times New Roman" w:eastAsia="Calibri" w:hAnsi="Times New Roman" w:cs="Times New Roman"/>
          <w:b/>
          <w:sz w:val="24"/>
          <w:szCs w:val="24"/>
        </w:rPr>
        <w:t>закупок малого объема с использованием электронного магазина, цена которой превышает шестьсот тысяч рублей,</w:t>
      </w:r>
      <w:r w:rsidRPr="00606883">
        <w:rPr>
          <w:rFonts w:ascii="Times New Roman" w:eastAsia="Calibri" w:hAnsi="Times New Roman" w:cs="Times New Roman"/>
          <w:sz w:val="24"/>
          <w:szCs w:val="24"/>
        </w:rPr>
        <w:t xml:space="preserve"> Заказчик определяет и обосновывает начальную (</w:t>
      </w:r>
      <w:r w:rsidRPr="00606883">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857D15">
        <w:rPr>
          <w:rFonts w:ascii="Times New Roman" w:eastAsia="Calibri" w:hAnsi="Times New Roman" w:cs="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487FD1">
      <w:pPr>
        <w:widowControl w:val="0"/>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487FD1">
      <w:pPr>
        <w:widowControl w:val="0"/>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 оборонном заказе».</w:t>
      </w:r>
    </w:p>
    <w:p w14:paraId="72A42941" w14:textId="77777777" w:rsidR="00606883" w:rsidRPr="00606883" w:rsidRDefault="00606883"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1D332E6F" w14:textId="5EEB3744" w:rsidR="00606883" w:rsidRDefault="00606883" w:rsidP="00487FD1">
      <w:pPr>
        <w:widowControl w:val="0"/>
        <w:tabs>
          <w:tab w:val="left" w:pos="9497"/>
          <w:tab w:val="left" w:pos="9923"/>
          <w:tab w:val="right" w:leader="dot" w:pos="10195"/>
        </w:tabs>
        <w:spacing w:after="0" w:line="240" w:lineRule="auto"/>
        <w:ind w:right="992"/>
        <w:rPr>
          <w:rFonts w:ascii="Times New Roman" w:eastAsia="Calibri" w:hAnsi="Times New Roman" w:cs="Times New Roman"/>
          <w:sz w:val="24"/>
          <w:szCs w:val="24"/>
          <w:lang w:eastAsia="ru-RU"/>
        </w:rPr>
      </w:pPr>
    </w:p>
    <w:p w14:paraId="00B423A1" w14:textId="6FE11A52" w:rsidR="00B12E94" w:rsidRDefault="00B12E94" w:rsidP="00487FD1">
      <w:pPr>
        <w:widowControl w:val="0"/>
        <w:tabs>
          <w:tab w:val="left" w:pos="9497"/>
          <w:tab w:val="left" w:pos="9923"/>
          <w:tab w:val="right" w:leader="dot" w:pos="10195"/>
        </w:tabs>
        <w:spacing w:after="0" w:line="240" w:lineRule="auto"/>
        <w:ind w:right="992"/>
        <w:rPr>
          <w:rFonts w:ascii="Times New Roman" w:eastAsia="Calibri" w:hAnsi="Times New Roman" w:cs="Times New Roman"/>
          <w:sz w:val="24"/>
          <w:szCs w:val="24"/>
          <w:lang w:eastAsia="ru-RU"/>
        </w:rPr>
      </w:pPr>
    </w:p>
    <w:p w14:paraId="29BBC117" w14:textId="77777777" w:rsidR="00B12E94" w:rsidRPr="00606883" w:rsidRDefault="00B12E94" w:rsidP="00487FD1">
      <w:pPr>
        <w:widowControl w:val="0"/>
        <w:tabs>
          <w:tab w:val="left" w:pos="9497"/>
          <w:tab w:val="left" w:pos="9923"/>
          <w:tab w:val="right" w:leader="dot" w:pos="10195"/>
        </w:tabs>
        <w:spacing w:after="0" w:line="240" w:lineRule="auto"/>
        <w:ind w:right="992"/>
        <w:rPr>
          <w:rFonts w:ascii="Times New Roman" w:eastAsia="Calibri" w:hAnsi="Times New Roman" w:cs="Times New Roman"/>
          <w:sz w:val="24"/>
          <w:szCs w:val="24"/>
          <w:lang w:eastAsia="ru-RU"/>
        </w:rPr>
      </w:pPr>
    </w:p>
    <w:p w14:paraId="58CA1B4E" w14:textId="1B47EA26"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40" w:name="_Toc115700501"/>
      <w:r w:rsidRPr="00606883">
        <w:rPr>
          <w:rFonts w:ascii="Times New Roman" w:eastAsia="Times New Roman" w:hAnsi="Times New Roman" w:cs="Times New Roman"/>
          <w:bCs/>
          <w:sz w:val="24"/>
          <w:szCs w:val="24"/>
          <w:lang w:eastAsia="ru-RU"/>
        </w:rPr>
        <w:lastRenderedPageBreak/>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40"/>
    </w:p>
    <w:p w14:paraId="5C866C21" w14:textId="77777777" w:rsidR="00606883" w:rsidRPr="00606883" w:rsidRDefault="00606883" w:rsidP="00487FD1">
      <w:pPr>
        <w:widowControl w:val="0"/>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1050708C" w14:textId="37F6D7BC"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606883">
        <w:rPr>
          <w:rFonts w:ascii="Times New Roman" w:eastAsia="Calibri" w:hAnsi="Times New Roman" w:cs="Times New Roman"/>
          <w:b/>
          <w:sz w:val="24"/>
          <w:szCs w:val="24"/>
          <w:lang w:eastAsia="ru-RU"/>
        </w:rPr>
        <w:t xml:space="preserve">подготовке информации и документов для осуществления закупки малого объема </w:t>
      </w:r>
      <w:r w:rsidRPr="00606883">
        <w:rPr>
          <w:rFonts w:ascii="Times New Roman" w:eastAsia="Calibri" w:hAnsi="Times New Roman" w:cs="Times New Roman"/>
          <w:b/>
          <w:sz w:val="24"/>
          <w:szCs w:val="24"/>
        </w:rPr>
        <w:t>с использованием электронного магазина и закупки у единственного поставщика (подрядчика, исполнителя)</w:t>
      </w:r>
      <w:r w:rsidRPr="00606883">
        <w:rPr>
          <w:rFonts w:ascii="Times New Roman" w:eastAsia="Calibri" w:hAnsi="Times New Roman" w:cs="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38F90FCB"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5DFAEFF"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w:t>
      </w:r>
      <w:r w:rsidRPr="00606883">
        <w:rPr>
          <w:rFonts w:ascii="Times New Roman" w:eastAsia="Calibri" w:hAnsi="Times New Roman" w:cs="Times New Roman"/>
          <w:sz w:val="24"/>
          <w:szCs w:val="24"/>
          <w:lang w:eastAsia="ru-RU"/>
        </w:rPr>
        <w:lastRenderedPageBreak/>
        <w:t>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607846A4"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41" w:name="_Ref23699503"/>
    </w:p>
    <w:p w14:paraId="013AEC94"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41"/>
    </w:p>
    <w:p w14:paraId="4C92ABED"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06883">
        <w:rPr>
          <w:rFonts w:ascii="Times New Roman" w:eastAsia="Calibri" w:hAnsi="Times New Roman" w:cs="Times New Roman"/>
          <w:b/>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719C3816" w14:textId="532077A3" w:rsid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w:t>
      </w:r>
      <w:r w:rsidR="00B15ECE">
        <w:rPr>
          <w:rFonts w:ascii="Times New Roman" w:eastAsia="Calibri" w:hAnsi="Times New Roman" w:cs="Times New Roman"/>
          <w:sz w:val="24"/>
          <w:szCs w:val="24"/>
          <w:lang w:eastAsia="ru-RU"/>
        </w:rPr>
        <w:t>–5</w:t>
      </w:r>
      <w:r w:rsidRPr="00606883">
        <w:rPr>
          <w:rFonts w:ascii="Times New Roman" w:eastAsia="Calibri" w:hAnsi="Times New Roman" w:cs="Times New Roman"/>
          <w:sz w:val="24"/>
          <w:szCs w:val="24"/>
          <w:lang w:eastAsia="ru-RU"/>
        </w:rPr>
        <w:t xml:space="preserve"> к Положению о закупке.</w:t>
      </w:r>
    </w:p>
    <w:p w14:paraId="1F9A8128" w14:textId="77777777" w:rsidR="00487FD1" w:rsidRPr="00606883" w:rsidRDefault="00487FD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11209909"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42" w:name="_Toc115700502"/>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42"/>
    </w:p>
    <w:p w14:paraId="2A9B9742" w14:textId="77777777" w:rsidR="00606883" w:rsidRPr="00606883" w:rsidRDefault="00606883" w:rsidP="00487FD1">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A6FA625"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w:t>
      </w:r>
      <w:r w:rsidRPr="00606883">
        <w:rPr>
          <w:rFonts w:ascii="Times New Roman" w:eastAsia="Calibri" w:hAnsi="Times New Roman" w:cs="Times New Roman"/>
          <w:sz w:val="24"/>
          <w:szCs w:val="24"/>
          <w:lang w:eastAsia="ru-RU"/>
        </w:rPr>
        <w:lastRenderedPageBreak/>
        <w:t>правилами, предусмотренными разделом 8 Положения о закупке.</w:t>
      </w:r>
    </w:p>
    <w:p w14:paraId="66E16CF8"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3" w:name="Par14"/>
      <w:bookmarkEnd w:id="243"/>
      <w:r w:rsidRPr="00606883">
        <w:rPr>
          <w:rFonts w:ascii="Times New Roman" w:eastAsia="Calibri" w:hAnsi="Times New Roman" w:cs="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498BD1EA"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4" w:name="Par15"/>
      <w:bookmarkEnd w:id="244"/>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5" w:name="Par16"/>
      <w:bookmarkStart w:id="246" w:name="Par17"/>
      <w:bookmarkEnd w:id="245"/>
      <w:bookmarkEnd w:id="246"/>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21D00F"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w:t>
      </w:r>
      <w:r w:rsidRPr="00606883">
        <w:rPr>
          <w:rFonts w:ascii="Times New Roman" w:eastAsia="Calibri" w:hAnsi="Times New Roman" w:cs="Times New Roman"/>
          <w:sz w:val="24"/>
          <w:szCs w:val="24"/>
          <w:lang w:eastAsia="ru-RU"/>
        </w:rPr>
        <w:lastRenderedPageBreak/>
        <w:t>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31.11 Положения о закупке.</w:t>
      </w:r>
    </w:p>
    <w:p w14:paraId="085DBECA"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7" w:name="Par45"/>
      <w:bookmarkEnd w:id="247"/>
      <w:r w:rsidRPr="00606883">
        <w:rPr>
          <w:rFonts w:ascii="Times New Roman" w:eastAsia="Calibri" w:hAnsi="Times New Roman" w:cs="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65099D9E"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8" w:name="Par50"/>
      <w:bookmarkEnd w:id="248"/>
    </w:p>
    <w:p w14:paraId="157BCAD3"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4920C0F1"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2DA4F6"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bookmarkStart w:id="249" w:name="Par64"/>
      <w:bookmarkEnd w:id="249"/>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487FD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487FD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8C0D1B1"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83959F4"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5B3CB9A2"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AF1926" w14:paraId="7C356FF9" w14:textId="77777777" w:rsidTr="00D46AA1">
        <w:trPr>
          <w:trHeight w:val="722"/>
        </w:trPr>
        <w:tc>
          <w:tcPr>
            <w:tcW w:w="4111" w:type="dxa"/>
          </w:tcPr>
          <w:p w14:paraId="43AA6D71" w14:textId="77777777" w:rsidR="00606883" w:rsidRPr="00606883" w:rsidRDefault="00606883" w:rsidP="00487FD1">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606883">
              <w:rPr>
                <w:rFonts w:ascii="Times New Roman" w:eastAsia="Calibri" w:hAnsi="Times New Roman" w:cs="Times New Roman"/>
                <w:sz w:val="32"/>
                <w:szCs w:val="24"/>
                <w:lang w:eastAsia="ru-RU"/>
              </w:rPr>
              <w:t>НМЦ</w:t>
            </w:r>
            <w:r w:rsidRPr="00606883">
              <w:rPr>
                <w:rFonts w:ascii="Times New Roman" w:eastAsia="Calibri" w:hAnsi="Times New Roman" w:cs="Times New Roman"/>
                <w:sz w:val="32"/>
                <w:szCs w:val="24"/>
                <w:vertAlign w:val="superscript"/>
                <w:lang w:eastAsia="ru-RU"/>
              </w:rPr>
              <w:t>рын</w:t>
            </w:r>
            <w:r w:rsidRPr="00606883">
              <w:rPr>
                <w:rFonts w:ascii="Times New Roman" w:eastAsia="Calibri" w:hAnsi="Times New Roman" w:cs="Times New Roman"/>
                <w:sz w:val="32"/>
                <w:szCs w:val="24"/>
                <w:lang w:val="en-US" w:eastAsia="ru-RU"/>
              </w:rPr>
              <w:t>= ( V / n ) * ∑</w:t>
            </w:r>
            <w:r w:rsidRPr="00606883">
              <w:rPr>
                <w:rFonts w:ascii="Times New Roman" w:eastAsia="Calibri" w:hAnsi="Times New Roman" w:cs="Times New Roman"/>
                <w:sz w:val="32"/>
                <w:szCs w:val="24"/>
                <w:vertAlign w:val="superscript"/>
                <w:lang w:val="en-US" w:eastAsia="ru-RU"/>
              </w:rPr>
              <w:t xml:space="preserve">n </w:t>
            </w:r>
            <w:r w:rsidRPr="00606883">
              <w:rPr>
                <w:rFonts w:ascii="Times New Roman" w:eastAsia="Calibri" w:hAnsi="Times New Roman" w:cs="Times New Roman"/>
                <w:sz w:val="32"/>
                <w:szCs w:val="24"/>
                <w:vertAlign w:val="subscript"/>
                <w:lang w:val="en-US" w:eastAsia="ru-RU"/>
              </w:rPr>
              <w:t xml:space="preserve">i=1 </w:t>
            </w:r>
            <w:r w:rsidRPr="00606883">
              <w:rPr>
                <w:rFonts w:ascii="Times New Roman" w:eastAsia="Calibri" w:hAnsi="Times New Roman" w:cs="Times New Roman"/>
                <w:sz w:val="32"/>
                <w:szCs w:val="24"/>
                <w:lang w:eastAsia="ru-RU"/>
              </w:rPr>
              <w:t>ц</w:t>
            </w:r>
            <w:r w:rsidRPr="00606883">
              <w:rPr>
                <w:rFonts w:ascii="Times New Roman" w:eastAsia="Calibri" w:hAnsi="Times New Roman" w:cs="Times New Roman"/>
                <w:sz w:val="32"/>
                <w:szCs w:val="24"/>
                <w:vertAlign w:val="subscript"/>
                <w:lang w:val="en-US" w:eastAsia="ru-RU"/>
              </w:rPr>
              <w:t>i</w:t>
            </w:r>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рын</w:t>
      </w:r>
      <w:r w:rsidRPr="00606883">
        <w:rPr>
          <w:rFonts w:ascii="Times New Roman" w:eastAsia="Calibri" w:hAnsi="Times New Roman" w:cs="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4B76F2FE"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товары, работы, услуги, идентичные определенному (определенной) в соответствии </w:t>
      </w:r>
      <w:r w:rsidRPr="00606883">
        <w:rPr>
          <w:rFonts w:ascii="Times New Roman" w:eastAsia="Calibri" w:hAnsi="Times New Roman" w:cs="Times New Roman"/>
          <w:sz w:val="24"/>
          <w:szCs w:val="24"/>
          <w:lang w:eastAsia="ru-RU"/>
        </w:rPr>
        <w:lastRenderedPageBreak/>
        <w:t>с правилами, предусмотренными разделом 8 Положения о закупке, товару, работе, услуге;</w:t>
      </w:r>
    </w:p>
    <w:p w14:paraId="55A4043A"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1043061B"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2824D94" w14:textId="77777777" w:rsidR="00487FD1"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50" w:name="_Toc115700503"/>
    </w:p>
    <w:p w14:paraId="779C9C07" w14:textId="169EBB40"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32. НОРМАТИВНЫЙ МЕТОД</w:t>
      </w:r>
      <w:bookmarkEnd w:id="250"/>
    </w:p>
    <w:p w14:paraId="4E1AB902" w14:textId="77777777" w:rsidR="00606883" w:rsidRPr="00606883" w:rsidRDefault="00606883" w:rsidP="00487FD1">
      <w:pPr>
        <w:widowControl w:val="0"/>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1" w:name="_Ref419497676"/>
      <w:r w:rsidRPr="00606883">
        <w:rPr>
          <w:rFonts w:ascii="Times New Roman" w:eastAsia="Calibri" w:hAnsi="Times New Roman" w:cs="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6B5AA21C" w:rsid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p w14:paraId="4B4F13E8" w14:textId="77777777" w:rsidR="00487FD1" w:rsidRPr="00606883" w:rsidRDefault="00487FD1"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251"/>
    <w:p w14:paraId="6769C6E0" w14:textId="77777777" w:rsidR="00606883" w:rsidRPr="00606883" w:rsidRDefault="00606883" w:rsidP="00487FD1">
      <w:pPr>
        <w:widowControl w:val="0"/>
        <w:tabs>
          <w:tab w:val="center" w:pos="4748"/>
          <w:tab w:val="left" w:pos="8140"/>
        </w:tabs>
        <w:spacing w:after="0" w:line="240" w:lineRule="auto"/>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52" w:name="_Toc115700504"/>
      <w:r w:rsidRPr="00606883">
        <w:rPr>
          <w:rFonts w:ascii="Times New Roman" w:eastAsia="Times New Roman" w:hAnsi="Times New Roman" w:cs="Times New Roman"/>
          <w:bCs/>
          <w:sz w:val="24"/>
          <w:szCs w:val="24"/>
          <w:lang w:eastAsia="ru-RU"/>
        </w:rPr>
        <w:t>Раздел 33. ТАРИФНЫЙ МЕТОД</w:t>
      </w:r>
      <w:bookmarkEnd w:id="252"/>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487FD1">
      <w:pPr>
        <w:widowControl w:val="0"/>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9979CD" w:rsidR="00606883" w:rsidRDefault="00606883"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p w14:paraId="55E2989E" w14:textId="77777777" w:rsidR="00B12E94" w:rsidRPr="00606883" w:rsidRDefault="00B12E94" w:rsidP="00487FD1">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487FD1">
            <w:pPr>
              <w:widowControl w:val="0"/>
              <w:spacing w:after="0" w:line="240" w:lineRule="auto"/>
              <w:rPr>
                <w:rFonts w:ascii="Times New Roman" w:hAnsi="Times New Roman" w:cs="Times New Roman"/>
                <w:sz w:val="24"/>
                <w:lang w:eastAsia="ru-RU"/>
              </w:rPr>
            </w:pPr>
            <w:bookmarkStart w:id="253" w:name="_Toc81486492"/>
            <w:bookmarkStart w:id="254" w:name="_Toc98436490"/>
            <w:bookmarkStart w:id="255" w:name="_Toc98922183"/>
            <w:bookmarkStart w:id="256" w:name="_Toc99045734"/>
            <w:bookmarkStart w:id="257" w:name="_Toc99045913"/>
            <w:bookmarkStart w:id="258" w:name="_Toc99357613"/>
            <w:bookmarkStart w:id="259" w:name="_Toc113978744"/>
            <w:bookmarkStart w:id="260" w:name="_Toc114059368"/>
            <w:r w:rsidRPr="00A87A61">
              <w:rPr>
                <w:rFonts w:ascii="Times New Roman" w:hAnsi="Times New Roman" w:cs="Times New Roman"/>
                <w:sz w:val="24"/>
                <w:lang w:eastAsia="ru-RU"/>
              </w:rPr>
              <w:lastRenderedPageBreak/>
              <w:t>НМЦ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 VЦ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w:t>
            </w:r>
            <w:bookmarkEnd w:id="253"/>
            <w:bookmarkEnd w:id="254"/>
            <w:bookmarkEnd w:id="255"/>
            <w:bookmarkEnd w:id="256"/>
            <w:bookmarkEnd w:id="257"/>
            <w:bookmarkEnd w:id="258"/>
            <w:bookmarkEnd w:id="259"/>
            <w:bookmarkEnd w:id="260"/>
          </w:p>
        </w:tc>
      </w:tr>
    </w:tbl>
    <w:p w14:paraId="5FC3D947"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217A685B"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7002329D" w14:textId="77777777" w:rsidR="00606883" w:rsidRPr="00606883" w:rsidRDefault="00606883" w:rsidP="00487FD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995542A" w14:textId="77777777" w:rsidR="00487FD1" w:rsidRDefault="00487FD1"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61" w:name="_Toc115700505"/>
    </w:p>
    <w:p w14:paraId="1F5C9CC9" w14:textId="2EA7773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34. ПРОЕКТНО-СМЕТНЫЙ МЕТОД</w:t>
      </w:r>
      <w:bookmarkEnd w:id="261"/>
    </w:p>
    <w:p w14:paraId="3EF7864A" w14:textId="77777777" w:rsidR="00606883" w:rsidRPr="00606883" w:rsidRDefault="00606883" w:rsidP="00487FD1">
      <w:pPr>
        <w:widowControl w:val="0"/>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6E6A638"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7983812A"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2" w:name="_Ref410288655"/>
      <w:r w:rsidRPr="00606883">
        <w:rPr>
          <w:rFonts w:ascii="Times New Roman" w:eastAsia="Calibri" w:hAnsi="Times New Roman" w:cs="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62"/>
    </w:p>
    <w:p w14:paraId="44FF2BC2"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3" w:name="_Ref419541504"/>
      <w:r w:rsidRPr="00606883">
        <w:rPr>
          <w:rFonts w:ascii="Times New Roman" w:eastAsia="Calibri" w:hAnsi="Times New Roman" w:cs="Times New Roman"/>
          <w:sz w:val="24"/>
          <w:szCs w:val="24"/>
          <w:lang w:eastAsia="ru-RU"/>
        </w:rPr>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63"/>
    </w:p>
    <w:p w14:paraId="0C3E82ED"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w:t>
      </w:r>
      <w:r w:rsidRPr="00606883">
        <w:rPr>
          <w:rFonts w:ascii="Times New Roman" w:eastAsia="Calibri" w:hAnsi="Times New Roman" w:cs="Times New Roman"/>
          <w:sz w:val="24"/>
          <w:szCs w:val="24"/>
          <w:lang w:eastAsia="ru-RU"/>
        </w:rPr>
        <w:lastRenderedPageBreak/>
        <w:t>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318295" w14:textId="56C57499"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008635A1">
        <w:rPr>
          <w:rFonts w:ascii="Times New Roman" w:eastAsia="Calibri" w:hAnsi="Times New Roman" w:cs="Times New Roman"/>
          <w:sz w:val="24"/>
          <w:szCs w:val="24"/>
          <w:lang w:eastAsia="ru-RU"/>
        </w:rPr>
        <w:t>п</w:t>
      </w:r>
      <w:r w:rsidRPr="00B765C0">
        <w:rPr>
          <w:rFonts w:ascii="Times New Roman" w:eastAsia="Calibri" w:hAnsi="Times New Roman" w:cs="Times New Roman"/>
          <w:sz w:val="24"/>
          <w:szCs w:val="24"/>
          <w:lang w:eastAsia="ru-RU"/>
        </w:rPr>
        <w:t>риказом Министерства экономического развития Российской Федерации от 01.04.2020 №</w:t>
      </w:r>
      <w:r w:rsidR="008635A1">
        <w:rPr>
          <w:rFonts w:ascii="Times New Roman" w:eastAsia="Calibri" w:hAnsi="Times New Roman" w:cs="Times New Roman"/>
          <w:sz w:val="24"/>
          <w:szCs w:val="24"/>
          <w:lang w:eastAsia="ru-RU"/>
        </w:rPr>
        <w:t xml:space="preserve"> 190, а также в соответствии с п</w:t>
      </w:r>
      <w:r w:rsidRPr="00B765C0">
        <w:rPr>
          <w:rFonts w:ascii="Times New Roman" w:eastAsia="Calibri" w:hAnsi="Times New Roman" w:cs="Times New Roman"/>
          <w:sz w:val="24"/>
          <w:szCs w:val="24"/>
          <w:lang w:eastAsia="ru-RU"/>
        </w:rPr>
        <w:t xml:space="preserve">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79628F53" w14:textId="77777777" w:rsidR="00B12E94" w:rsidRDefault="00B12E94"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64" w:name="_Toc115700506"/>
    </w:p>
    <w:p w14:paraId="1E9D257A" w14:textId="6A527BC1"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35. ЗАТРАТНЫЙ МЕТОД</w:t>
      </w:r>
      <w:bookmarkEnd w:id="264"/>
    </w:p>
    <w:p w14:paraId="0DB36981"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9A8C0DE" w:rsidR="00606883" w:rsidRDefault="00606883"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65"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65"/>
    </w:p>
    <w:p w14:paraId="59FBF87D" w14:textId="4BF4FA60" w:rsidR="00487FD1" w:rsidRDefault="00487FD1" w:rsidP="00487FD1">
      <w:pPr>
        <w:widowControl w:val="0"/>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1D71FE0F"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66" w:name="_Toc115700507"/>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66"/>
    </w:p>
    <w:p w14:paraId="392C4151" w14:textId="77777777" w:rsidR="00606883" w:rsidRPr="00606883" w:rsidRDefault="00606883" w:rsidP="00487FD1">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w:t>
      </w:r>
      <w:r w:rsidRPr="00606883">
        <w:rPr>
          <w:rFonts w:ascii="Times New Roman" w:eastAsia="Times New Roman" w:hAnsi="Times New Roman" w:cs="Times New Roman"/>
          <w:bCs/>
          <w:sz w:val="24"/>
          <w:szCs w:val="24"/>
          <w:lang w:eastAsia="ru-RU"/>
        </w:rPr>
        <w:lastRenderedPageBreak/>
        <w:t>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487FD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487FD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r w:rsidRPr="00606883">
              <w:rPr>
                <w:rFonts w:ascii="Times New Roman" w:eastAsia="Times New Roman" w:hAnsi="Times New Roman" w:cs="Times New Roman"/>
                <w:bCs/>
                <w:sz w:val="24"/>
                <w:szCs w:val="24"/>
                <w:lang w:val="en-US" w:eastAsia="ru-RU"/>
              </w:rPr>
              <w:t>i</w:t>
            </w:r>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i=1</w:t>
            </w:r>
          </w:p>
        </w:tc>
        <w:tc>
          <w:tcPr>
            <w:tcW w:w="1251" w:type="dxa"/>
            <w:shd w:val="clear" w:color="auto" w:fill="auto"/>
          </w:tcPr>
          <w:p w14:paraId="325C42EF" w14:textId="77777777" w:rsidR="00606883" w:rsidRPr="00606883" w:rsidRDefault="00606883" w:rsidP="00487FD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ЦДmax);</w:t>
      </w:r>
    </w:p>
    <w:p w14:paraId="61E3C95F"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Vi –  объём поставляемого товара в месяце (периоде) поставки;</w:t>
      </w:r>
    </w:p>
    <w:p w14:paraId="789E0FEA"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62D57D51"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08C9CA91" w:rsidR="00606883" w:rsidRDefault="00606883"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406CD758" w14:textId="77777777" w:rsidR="00487FD1" w:rsidRPr="00606883" w:rsidRDefault="00487FD1"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23140B34"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67" w:name="_Toc115700508"/>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67"/>
    </w:p>
    <w:p w14:paraId="52FE97E4"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13180638" w14:textId="50AC0376" w:rsid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44DA8C45" w:rsidR="00EA2149" w:rsidRDefault="00EA2149" w:rsidP="00487FD1">
      <w:pPr>
        <w:widowControl w:val="0"/>
        <w:spacing w:after="0" w:line="240" w:lineRule="auto"/>
        <w:ind w:firstLine="567"/>
        <w:jc w:val="both"/>
        <w:rPr>
          <w:rFonts w:ascii="Times New Roman" w:eastAsia="Calibri" w:hAnsi="Times New Roman" w:cs="Times New Roman"/>
          <w:sz w:val="24"/>
          <w:szCs w:val="24"/>
          <w:lang w:eastAsia="ru-RU"/>
        </w:rPr>
      </w:pPr>
    </w:p>
    <w:p w14:paraId="0F440FE8" w14:textId="158AF841" w:rsidR="00B12E94" w:rsidRDefault="00B12E94" w:rsidP="00487FD1">
      <w:pPr>
        <w:widowControl w:val="0"/>
        <w:spacing w:after="0" w:line="240" w:lineRule="auto"/>
        <w:ind w:firstLine="567"/>
        <w:jc w:val="both"/>
        <w:rPr>
          <w:rFonts w:ascii="Times New Roman" w:eastAsia="Calibri" w:hAnsi="Times New Roman" w:cs="Times New Roman"/>
          <w:sz w:val="24"/>
          <w:szCs w:val="24"/>
          <w:lang w:eastAsia="ru-RU"/>
        </w:rPr>
      </w:pPr>
    </w:p>
    <w:p w14:paraId="0F628B7D" w14:textId="7E566818" w:rsidR="00B12E94" w:rsidRDefault="00B12E94" w:rsidP="00487FD1">
      <w:pPr>
        <w:widowControl w:val="0"/>
        <w:spacing w:after="0" w:line="240" w:lineRule="auto"/>
        <w:ind w:firstLine="567"/>
        <w:jc w:val="both"/>
        <w:rPr>
          <w:rFonts w:ascii="Times New Roman" w:eastAsia="Calibri" w:hAnsi="Times New Roman" w:cs="Times New Roman"/>
          <w:sz w:val="24"/>
          <w:szCs w:val="24"/>
          <w:lang w:eastAsia="ru-RU"/>
        </w:rPr>
      </w:pPr>
    </w:p>
    <w:p w14:paraId="53E46F28" w14:textId="3806EFA7" w:rsidR="00B12E94" w:rsidRDefault="00B12E94" w:rsidP="00487FD1">
      <w:pPr>
        <w:widowControl w:val="0"/>
        <w:spacing w:after="0" w:line="240" w:lineRule="auto"/>
        <w:ind w:firstLine="567"/>
        <w:jc w:val="both"/>
        <w:rPr>
          <w:rFonts w:ascii="Times New Roman" w:eastAsia="Calibri" w:hAnsi="Times New Roman" w:cs="Times New Roman"/>
          <w:sz w:val="24"/>
          <w:szCs w:val="24"/>
          <w:lang w:eastAsia="ru-RU"/>
        </w:rPr>
      </w:pPr>
    </w:p>
    <w:p w14:paraId="7D24AC9C" w14:textId="4FC5711A" w:rsidR="00B12E94" w:rsidRDefault="00B12E94" w:rsidP="00487FD1">
      <w:pPr>
        <w:widowControl w:val="0"/>
        <w:spacing w:after="0" w:line="240" w:lineRule="auto"/>
        <w:ind w:firstLine="567"/>
        <w:jc w:val="both"/>
        <w:rPr>
          <w:rFonts w:ascii="Times New Roman" w:eastAsia="Calibri" w:hAnsi="Times New Roman" w:cs="Times New Roman"/>
          <w:sz w:val="24"/>
          <w:szCs w:val="24"/>
          <w:lang w:eastAsia="ru-RU"/>
        </w:rPr>
      </w:pPr>
    </w:p>
    <w:p w14:paraId="6490C3F7" w14:textId="77777777" w:rsidR="00B12E94" w:rsidRPr="00606883" w:rsidRDefault="00B12E94" w:rsidP="00487FD1">
      <w:pPr>
        <w:widowControl w:val="0"/>
        <w:spacing w:after="0" w:line="240" w:lineRule="auto"/>
        <w:ind w:firstLine="567"/>
        <w:jc w:val="both"/>
        <w:rPr>
          <w:rFonts w:ascii="Times New Roman" w:eastAsia="Calibri" w:hAnsi="Times New Roman" w:cs="Times New Roman"/>
          <w:sz w:val="24"/>
          <w:szCs w:val="24"/>
          <w:lang w:eastAsia="ru-RU"/>
        </w:rPr>
      </w:pPr>
    </w:p>
    <w:p w14:paraId="1BB34B11" w14:textId="0D3E2658" w:rsidR="00606883" w:rsidRPr="00606883" w:rsidRDefault="00606883" w:rsidP="00487FD1">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268" w:name="_Toc115700509"/>
      <w:r w:rsidRPr="00606883">
        <w:rPr>
          <w:rFonts w:ascii="Times New Roman" w:eastAsia="Times New Roman" w:hAnsi="Times New Roman" w:cs="Times New Roman"/>
          <w:b/>
          <w:bCs/>
          <w:sz w:val="24"/>
          <w:szCs w:val="24"/>
          <w:lang w:eastAsia="ru-RU"/>
        </w:rPr>
        <w:lastRenderedPageBreak/>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bookmarkEnd w:id="268"/>
    </w:p>
    <w:p w14:paraId="485391E8" w14:textId="77777777" w:rsidR="00606883" w:rsidRPr="00606883" w:rsidRDefault="00606883" w:rsidP="00487FD1">
      <w:pPr>
        <w:widowControl w:val="0"/>
        <w:spacing w:after="0" w:line="240" w:lineRule="auto"/>
        <w:jc w:val="center"/>
        <w:rPr>
          <w:rFonts w:ascii="Times New Roman" w:eastAsia="Times New Roman" w:hAnsi="Times New Roman" w:cs="Times New Roman"/>
          <w:bCs/>
          <w:sz w:val="24"/>
          <w:szCs w:val="24"/>
          <w:lang w:eastAsia="ru-RU"/>
        </w:rPr>
      </w:pPr>
    </w:p>
    <w:p w14:paraId="49115D1A" w14:textId="77777777"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69" w:name="_Toc115700510"/>
      <w:r w:rsidRPr="00606883">
        <w:rPr>
          <w:rFonts w:ascii="Times New Roman" w:eastAsia="Times New Roman" w:hAnsi="Times New Roman" w:cs="Times New Roman"/>
          <w:bCs/>
          <w:sz w:val="24"/>
          <w:szCs w:val="24"/>
          <w:lang w:eastAsia="ru-RU"/>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bookmarkEnd w:id="269"/>
    </w:p>
    <w:p w14:paraId="3A2D96E5" w14:textId="77777777" w:rsidR="00606883" w:rsidRPr="00606883" w:rsidRDefault="00606883" w:rsidP="00487FD1">
      <w:pPr>
        <w:widowControl w:val="0"/>
        <w:spacing w:after="0" w:line="240" w:lineRule="auto"/>
        <w:rPr>
          <w:rFonts w:ascii="Calibri" w:eastAsia="Calibri" w:hAnsi="Calibri" w:cs="Times New Roman"/>
          <w:lang w:eastAsia="ru-RU"/>
        </w:rPr>
      </w:pPr>
    </w:p>
    <w:p w14:paraId="0202B0FA"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38.1. В 2022 году кроме случаев, предусмотренных разделом 21 Положения о закупке, Заказчик вправе осуществить закупку у единственного поставщика (подрядчика, исполнителя) независимо от размера цены договора в следующих случаях:</w:t>
      </w:r>
    </w:p>
    <w:p w14:paraId="3C4C1BDF"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осуществление закупки пищевых продуктов, лекарственных средств, топлива, медицинских изделий одноразового применения, необходимых для обеспечения непрерывного лечебно-диагностического процесса, реагентов и расходных материалов для клинико-диагностических лабораторий, дезинфицирующих средств, стоматологических материалов, расходных материалов для оказания высокотехнологичной медицинской помощи, расходных материалов для гемодиализа, товаров бытовой химии и средств личной гигиены, мягкого инвентаря, запасных частей и (или) расходных материалов к машинам и оборудованию, строительных материалов, бумаги и изделий из бумаги, услуг по организации питания.</w:t>
      </w:r>
    </w:p>
    <w:p w14:paraId="4ED60491"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При этом объем закупаемых товаров (работ, услуг) не должен превышать объем таких товаров (работ, услуг), необходимый Заказчику в течение срока, необходимого для осуществления конкурентной закупки в соответствии с Положением о закупке; </w:t>
      </w:r>
    </w:p>
    <w:p w14:paraId="037A1542" w14:textId="77777777" w:rsidR="00606883" w:rsidRPr="006F5689"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за исключением цены </w:t>
      </w:r>
      <w:r w:rsidRPr="006F5689">
        <w:rPr>
          <w:rFonts w:ascii="Times New Roman" w:eastAsia="Calibri" w:hAnsi="Times New Roman" w:cs="Times New Roman"/>
          <w:sz w:val="24"/>
          <w:szCs w:val="24"/>
        </w:rPr>
        <w:t>договора, которая может</w:t>
      </w:r>
      <w:r w:rsidRPr="006F5689">
        <w:rPr>
          <w:rFonts w:ascii="Times New Roman" w:eastAsia="Times New Roman" w:hAnsi="Times New Roman" w:cs="Times New Roman"/>
          <w:bCs/>
          <w:sz w:val="24"/>
          <w:szCs w:val="24"/>
          <w:lang w:eastAsia="ru-RU"/>
        </w:rPr>
        <w:t xml:space="preserve"> быть изменена, но не более чем на 30 % от начальной (максимальной) цены договора, при наличии обоснования такого изменения.</w:t>
      </w:r>
    </w:p>
    <w:p w14:paraId="0551079A" w14:textId="566FD426" w:rsidR="00606883" w:rsidRPr="00C1509A" w:rsidRDefault="00606883" w:rsidP="00487FD1">
      <w:pPr>
        <w:widowControl w:val="0"/>
        <w:spacing w:after="0" w:line="240" w:lineRule="auto"/>
        <w:ind w:firstLine="567"/>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sz w:val="24"/>
          <w:szCs w:val="24"/>
          <w:lang w:eastAsia="ru-RU"/>
        </w:rPr>
        <w:t xml:space="preserve">38.2. В целях осуществления закупки у единственного поставщика (подрядчика, исполнителя) в случаях, предусмотренных </w:t>
      </w:r>
      <w:r w:rsidRPr="006F5689">
        <w:rPr>
          <w:rFonts w:ascii="Times New Roman" w:eastAsia="Calibri" w:hAnsi="Times New Roman" w:cs="Times New Roman"/>
          <w:b/>
          <w:sz w:val="24"/>
          <w:szCs w:val="24"/>
          <w:lang w:eastAsia="ru-RU"/>
        </w:rPr>
        <w:t>пунктом 38.1</w:t>
      </w:r>
      <w:r w:rsidRPr="006F5689">
        <w:rPr>
          <w:rFonts w:ascii="Times New Roman" w:eastAsia="Calibri" w:hAnsi="Times New Roman" w:cs="Times New Roman"/>
          <w:sz w:val="24"/>
          <w:szCs w:val="24"/>
          <w:lang w:eastAsia="ru-RU"/>
        </w:rPr>
        <w:t xml:space="preserve"> Положения о закупке, </w:t>
      </w:r>
      <w:r w:rsidRPr="006F5689">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6F5689">
        <w:rPr>
          <w:rFonts w:ascii="Times New Roman" w:eastAsia="Calibri" w:hAnsi="Times New Roman" w:cs="Times New Roman"/>
          <w:b/>
          <w:bCs/>
          <w:sz w:val="24"/>
          <w:szCs w:val="24"/>
          <w:lang w:eastAsia="ru-RU"/>
        </w:rPr>
        <w:t>обращение о согласовании закупки у единственного поста</w:t>
      </w:r>
      <w:r w:rsidR="00C1509A" w:rsidRPr="006F5689">
        <w:rPr>
          <w:rFonts w:ascii="Times New Roman" w:eastAsia="Calibri" w:hAnsi="Times New Roman" w:cs="Times New Roman"/>
          <w:b/>
          <w:bCs/>
          <w:sz w:val="24"/>
          <w:szCs w:val="24"/>
          <w:lang w:eastAsia="ru-RU"/>
        </w:rPr>
        <w:t>вщика (подрядчика, исполнителя</w:t>
      </w:r>
      <w:r w:rsidR="00C1509A" w:rsidRPr="006F5689">
        <w:rPr>
          <w:rFonts w:ascii="Times New Roman" w:eastAsia="Calibri" w:hAnsi="Times New Roman" w:cs="Times New Roman"/>
          <w:bCs/>
          <w:sz w:val="24"/>
          <w:szCs w:val="24"/>
          <w:lang w:eastAsia="ru-RU"/>
        </w:rPr>
        <w:t xml:space="preserve">), требования к </w:t>
      </w:r>
      <w:r w:rsidR="00B838FA" w:rsidRPr="006F5689">
        <w:rPr>
          <w:rFonts w:ascii="Times New Roman" w:eastAsia="Calibri" w:hAnsi="Times New Roman" w:cs="Times New Roman"/>
          <w:bCs/>
          <w:sz w:val="24"/>
          <w:szCs w:val="24"/>
          <w:lang w:eastAsia="ru-RU"/>
        </w:rPr>
        <w:t xml:space="preserve">такому обращению </w:t>
      </w:r>
      <w:r w:rsidR="00C1509A" w:rsidRPr="006F5689">
        <w:rPr>
          <w:rFonts w:ascii="Times New Roman" w:eastAsia="Calibri" w:hAnsi="Times New Roman" w:cs="Times New Roman"/>
          <w:bCs/>
          <w:sz w:val="24"/>
          <w:szCs w:val="24"/>
          <w:lang w:eastAsia="ru-RU"/>
        </w:rPr>
        <w:t>установлены  пунктом 21.6 Положения о закупке.</w:t>
      </w:r>
    </w:p>
    <w:p w14:paraId="7CF45BF9" w14:textId="77777777" w:rsidR="00606883" w:rsidRP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C1509A">
        <w:rPr>
          <w:rFonts w:ascii="Times New Roman" w:eastAsia="Calibri" w:hAnsi="Times New Roman" w:cs="Times New Roman"/>
          <w:bCs/>
          <w:sz w:val="24"/>
          <w:szCs w:val="24"/>
          <w:lang w:eastAsia="ru-RU"/>
        </w:rPr>
        <w:t>38.3. При осуществлении закупки</w:t>
      </w:r>
      <w:r w:rsidRPr="0002375B">
        <w:rPr>
          <w:rFonts w:ascii="Times New Roman" w:eastAsia="Calibri" w:hAnsi="Times New Roman" w:cs="Times New Roman"/>
          <w:bCs/>
          <w:sz w:val="24"/>
          <w:szCs w:val="24"/>
          <w:lang w:eastAsia="ru-RU"/>
        </w:rPr>
        <w:t xml:space="preserve"> у единственного</w:t>
      </w:r>
      <w:r w:rsidRPr="00606883">
        <w:rPr>
          <w:rFonts w:ascii="Times New Roman" w:eastAsia="Calibri" w:hAnsi="Times New Roman" w:cs="Times New Roman"/>
          <w:bCs/>
          <w:sz w:val="24"/>
          <w:szCs w:val="24"/>
          <w:lang w:eastAsia="ru-RU"/>
        </w:rPr>
        <w:t xml:space="preserve"> поставщика (подрядчика, исполнителя) в случаях, предусмотренных пунктом 38.1 Положения о закупке:</w:t>
      </w:r>
    </w:p>
    <w:p w14:paraId="4579661A" w14:textId="77777777" w:rsidR="00606883" w:rsidRP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а) в договоре указывается пункт Положения о закупке, в соответствии с которым осуществляется закупка;</w:t>
      </w:r>
    </w:p>
    <w:p w14:paraId="5D4EDD05" w14:textId="77777777" w:rsidR="00606883" w:rsidRP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б) обоснование цены договора является неотъемлемой частью договора;</w:t>
      </w:r>
    </w:p>
    <w:p w14:paraId="3581E009" w14:textId="77777777" w:rsidR="00606883" w:rsidRP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bCs/>
          <w:sz w:val="24"/>
          <w:szCs w:val="24"/>
          <w:lang w:eastAsia="ru-RU"/>
        </w:rPr>
        <w:t>в) сведения о закупке размещаются в ЕИС в соответствии с порядком размещения сведений о закупке у единственного поставщика (подрядчика, исполнителя), установленным Федеральным законом № 223-ФЗ.</w:t>
      </w:r>
    </w:p>
    <w:p w14:paraId="527C7D3B" w14:textId="77777777" w:rsidR="00606883" w:rsidRPr="00606883" w:rsidRDefault="00606883" w:rsidP="00487FD1">
      <w:pPr>
        <w:widowControl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38.4. Закупки у единственного поставщика (подрядчика, исполнителя) в случаях, предусмотренных пунктом 38.1 Положения о закупке, осуществляются Заказчиком </w:t>
      </w:r>
      <w:r w:rsidRPr="00606883">
        <w:rPr>
          <w:rFonts w:ascii="Times New Roman" w:eastAsia="Calibri" w:hAnsi="Times New Roman" w:cs="Times New Roman"/>
          <w:bCs/>
          <w:sz w:val="24"/>
          <w:szCs w:val="24"/>
          <w:lang w:eastAsia="ru-RU"/>
        </w:rPr>
        <w:t xml:space="preserve">в пределах объема финансового обеспечения Заказчика. </w:t>
      </w:r>
    </w:p>
    <w:p w14:paraId="4B64F8E1" w14:textId="083E8FFB" w:rsidR="00606883" w:rsidRDefault="00606883"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632634D2" w14:textId="46B44DBB" w:rsidR="00B12E94" w:rsidRDefault="00B12E94"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0E16CB70" w14:textId="77777777" w:rsidR="00B12E94" w:rsidRPr="00606883" w:rsidRDefault="00B12E94" w:rsidP="00487FD1">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7BACA527" w14:textId="6896B6AD" w:rsidR="00606883" w:rsidRPr="00606883" w:rsidRDefault="00606883" w:rsidP="00487FD1">
      <w:pPr>
        <w:widowControl w:val="0"/>
        <w:spacing w:after="0" w:line="240" w:lineRule="auto"/>
        <w:jc w:val="center"/>
        <w:outlineLvl w:val="1"/>
        <w:rPr>
          <w:rFonts w:ascii="Times New Roman" w:eastAsia="Times New Roman" w:hAnsi="Times New Roman" w:cs="Times New Roman"/>
          <w:bCs/>
          <w:sz w:val="24"/>
          <w:szCs w:val="24"/>
          <w:lang w:eastAsia="ru-RU"/>
        </w:rPr>
      </w:pPr>
      <w:bookmarkStart w:id="270" w:name="_Toc115700511"/>
      <w:r w:rsidRPr="00606883">
        <w:rPr>
          <w:rFonts w:ascii="Times New Roman" w:eastAsia="Times New Roman" w:hAnsi="Times New Roman" w:cs="Times New Roman"/>
          <w:bCs/>
          <w:sz w:val="24"/>
          <w:szCs w:val="24"/>
          <w:lang w:eastAsia="ru-RU"/>
        </w:rPr>
        <w:lastRenderedPageBreak/>
        <w:t xml:space="preserve">Раздел </w:t>
      </w:r>
      <w:r w:rsidR="00402F60">
        <w:rPr>
          <w:rFonts w:ascii="Times New Roman" w:eastAsia="Times New Roman" w:hAnsi="Times New Roman" w:cs="Times New Roman"/>
          <w:bCs/>
          <w:sz w:val="24"/>
          <w:szCs w:val="24"/>
          <w:lang w:eastAsia="ru-RU"/>
        </w:rPr>
        <w:t>39</w:t>
      </w:r>
      <w:r w:rsidRPr="00606883">
        <w:rPr>
          <w:rFonts w:ascii="Times New Roman" w:eastAsia="Times New Roman" w:hAnsi="Times New Roman" w:cs="Times New Roman"/>
          <w:bCs/>
          <w:sz w:val="24"/>
          <w:szCs w:val="24"/>
          <w:lang w:eastAsia="ru-RU"/>
        </w:rPr>
        <w:t>. ОСОБЕННОСТИ ИСПОЛНЕНИЯ ДОГОВОРА</w:t>
      </w:r>
      <w:bookmarkEnd w:id="270"/>
    </w:p>
    <w:p w14:paraId="2948CC12" w14:textId="77777777" w:rsidR="00606883" w:rsidRPr="00B12E94" w:rsidRDefault="00606883" w:rsidP="00487FD1">
      <w:pPr>
        <w:widowControl w:val="0"/>
        <w:tabs>
          <w:tab w:val="left" w:pos="851"/>
        </w:tabs>
        <w:autoSpaceDE w:val="0"/>
        <w:autoSpaceDN w:val="0"/>
        <w:adjustRightInd w:val="0"/>
        <w:spacing w:after="0" w:line="240" w:lineRule="auto"/>
        <w:ind w:firstLine="567"/>
        <w:jc w:val="center"/>
        <w:rPr>
          <w:rFonts w:ascii="Times New Roman" w:eastAsia="Calibri" w:hAnsi="Times New Roman" w:cs="Times New Roman"/>
          <w:bCs/>
          <w:sz w:val="10"/>
          <w:szCs w:val="10"/>
          <w:lang w:eastAsia="ru-RU"/>
        </w:rPr>
      </w:pPr>
    </w:p>
    <w:p w14:paraId="68C98E9A" w14:textId="2A2AC46B" w:rsidR="00606883" w:rsidRPr="00606883" w:rsidRDefault="00402F60" w:rsidP="00487FD1">
      <w:pPr>
        <w:widowControl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r w:rsidR="00606883" w:rsidRPr="006F5689">
        <w:rPr>
          <w:rFonts w:ascii="Times New Roman" w:eastAsia="Times New Roman" w:hAnsi="Times New Roman" w:cs="Times New Roman"/>
          <w:bCs/>
          <w:sz w:val="24"/>
          <w:szCs w:val="24"/>
          <w:lang w:eastAsia="ru-RU"/>
        </w:rPr>
        <w:t>.1. В 2022 году кроме случаев, предусмотренных пунктом 23.1</w:t>
      </w:r>
      <w:r w:rsidR="00967E8E" w:rsidRPr="006F5689">
        <w:rPr>
          <w:rFonts w:ascii="Times New Roman" w:eastAsia="Times New Roman" w:hAnsi="Times New Roman" w:cs="Times New Roman"/>
          <w:bCs/>
          <w:sz w:val="24"/>
          <w:szCs w:val="24"/>
          <w:lang w:eastAsia="ru-RU"/>
        </w:rPr>
        <w:t>8</w:t>
      </w:r>
      <w:r w:rsidR="00606883" w:rsidRPr="006F5689">
        <w:rPr>
          <w:rFonts w:ascii="Times New Roman" w:eastAsia="Times New Roman" w:hAnsi="Times New Roman" w:cs="Times New Roman"/>
          <w:bCs/>
          <w:sz w:val="24"/>
          <w:szCs w:val="24"/>
          <w:lang w:eastAsia="ru-RU"/>
        </w:rPr>
        <w:t xml:space="preserve"> Положения о закупке,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w:t>
      </w:r>
      <w:r w:rsidR="006F5689" w:rsidRPr="006F5689">
        <w:rPr>
          <w:rFonts w:ascii="Times New Roman" w:eastAsia="Times New Roman" w:hAnsi="Times New Roman" w:cs="Times New Roman"/>
          <w:bCs/>
          <w:sz w:val="24"/>
          <w:szCs w:val="24"/>
          <w:lang w:eastAsia="ru-RU"/>
        </w:rPr>
        <w:t xml:space="preserve"> необходимости такого изменения</w:t>
      </w:r>
      <w:r w:rsidR="00606883" w:rsidRPr="006F5689">
        <w:rPr>
          <w:rFonts w:ascii="Times New Roman" w:eastAsia="Times New Roman" w:hAnsi="Times New Roman" w:cs="Times New Roman"/>
          <w:bCs/>
          <w:sz w:val="24"/>
          <w:szCs w:val="24"/>
          <w:lang w:eastAsia="ru-RU"/>
        </w:rPr>
        <w:t>.</w:t>
      </w:r>
    </w:p>
    <w:p w14:paraId="17708F67" w14:textId="77777777" w:rsidR="00606883" w:rsidRPr="00606883" w:rsidRDefault="00606883" w:rsidP="00487F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При этом Заказчик вправе изменить размер обеспечения исполнения договора, установленный в извещении и (или) документации о закупке.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43A13A5" w14:textId="2BC2B069" w:rsidR="00606883" w:rsidRPr="00606883" w:rsidRDefault="00402F60" w:rsidP="00487FD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.2. В случае неисполнения или ненадлежащего исполнения поставщиком (подрядчиком, исполнителем) в 2022 году обязательств, предусмотренных договором, по причинам, связанным с введением в отношении Российской Федерации ограничительных мер экономического характера, начисление поставщику (подрядчику, исполнителю) неустоек (штрафов, пеней) не производится.</w:t>
      </w:r>
    </w:p>
    <w:p w14:paraId="531087BE" w14:textId="70FEBA1F" w:rsidR="00606883" w:rsidRPr="00606883" w:rsidRDefault="00402F60" w:rsidP="00487F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.3.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w:t>
      </w:r>
      <w:r w:rsidR="00606883" w:rsidRPr="00606883">
        <w:rPr>
          <w:rFonts w:ascii="Times New Roman" w:eastAsia="Calibri" w:hAnsi="Times New Roman" w:cs="Times New Roman"/>
          <w:sz w:val="24"/>
          <w:szCs w:val="24"/>
          <w:lang w:eastAsia="ru-RU"/>
        </w:rPr>
        <w:t xml:space="preserve"> в связи </w:t>
      </w:r>
      <w:r w:rsidR="00606883" w:rsidRPr="00606883">
        <w:rPr>
          <w:rFonts w:ascii="Times New Roman" w:eastAsia="Times New Roman" w:hAnsi="Times New Roman" w:cs="Times New Roman"/>
          <w:bCs/>
          <w:sz w:val="24"/>
          <w:szCs w:val="24"/>
          <w:lang w:eastAsia="ru-RU"/>
        </w:rPr>
        <w:t>с введением в отношении Российской Федерации ограничительных мер экономического характера</w:t>
      </w:r>
      <w:r w:rsidR="00606883" w:rsidRPr="00606883">
        <w:rPr>
          <w:rFonts w:ascii="Times New Roman" w:eastAsia="Calibri" w:hAnsi="Times New Roman" w:cs="Times New Roman"/>
          <w:sz w:val="24"/>
          <w:szCs w:val="24"/>
          <w:lang w:eastAsia="ru-RU"/>
        </w:rPr>
        <w:t>.</w:t>
      </w:r>
    </w:p>
    <w:p w14:paraId="3C3465F5" w14:textId="6978791D" w:rsidR="00606883" w:rsidRPr="00606883" w:rsidRDefault="00402F60"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.4.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введением в отношении Российской Федерации ограничительных мер экономического характера, представленное поставщиком (подрядчиком, исполнителем) Заказчику в письменной форме с приложением подтверждающих документов (при их наличии).</w:t>
      </w:r>
    </w:p>
    <w:p w14:paraId="41382AFD" w14:textId="34A7C842" w:rsidR="00606883" w:rsidRPr="00606883" w:rsidRDefault="00402F60"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.5.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22D61496" w14:textId="6EC78B65" w:rsidR="00606883" w:rsidRPr="00606883" w:rsidRDefault="00402F60" w:rsidP="00487FD1">
      <w:pPr>
        <w:widowControl w:val="0"/>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.6.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F502953" w14:textId="2217E5E1" w:rsidR="00402F60" w:rsidRPr="00402F60" w:rsidRDefault="00402F60" w:rsidP="00004C64">
      <w:pPr>
        <w:widowControl w:val="0"/>
        <w:tabs>
          <w:tab w:val="left" w:pos="142"/>
          <w:tab w:val="left" w:pos="993"/>
        </w:tabs>
        <w:spacing w:after="0" w:line="240" w:lineRule="auto"/>
        <w:ind w:firstLine="567"/>
        <w:jc w:val="both"/>
        <w:rPr>
          <w:rFonts w:ascii="Times New Roman" w:eastAsia="Calibri" w:hAnsi="Times New Roman" w:cs="Times New Roman"/>
          <w:i/>
          <w:sz w:val="24"/>
          <w:szCs w:val="24"/>
        </w:rPr>
      </w:pPr>
      <w:r>
        <w:rPr>
          <w:rFonts w:ascii="Times New Roman" w:eastAsia="Times New Roman" w:hAnsi="Times New Roman" w:cs="Times New Roman"/>
          <w:bCs/>
          <w:sz w:val="24"/>
          <w:szCs w:val="24"/>
          <w:lang w:eastAsia="ru-RU"/>
        </w:rPr>
        <w:t>39</w:t>
      </w:r>
      <w:r w:rsidR="00606883" w:rsidRPr="00606883">
        <w:rPr>
          <w:rFonts w:ascii="Times New Roman" w:eastAsia="Times New Roman" w:hAnsi="Times New Roman" w:cs="Times New Roman"/>
          <w:bCs/>
          <w:sz w:val="24"/>
          <w:szCs w:val="24"/>
          <w:lang w:eastAsia="ru-RU"/>
        </w:rPr>
        <w:t>.7. При наличии оснований и д</w:t>
      </w:r>
      <w:r>
        <w:rPr>
          <w:rFonts w:ascii="Times New Roman" w:eastAsia="Times New Roman" w:hAnsi="Times New Roman" w:cs="Times New Roman"/>
          <w:bCs/>
          <w:sz w:val="24"/>
          <w:szCs w:val="24"/>
          <w:lang w:eastAsia="ru-RU"/>
        </w:rPr>
        <w:t>окументов, указанных в пунктах 39.4 и 39</w:t>
      </w:r>
      <w:r w:rsidR="00606883" w:rsidRPr="00606883">
        <w:rPr>
          <w:rFonts w:ascii="Times New Roman" w:eastAsia="Times New Roman" w:hAnsi="Times New Roman" w:cs="Times New Roman"/>
          <w:bCs/>
          <w:sz w:val="24"/>
          <w:szCs w:val="24"/>
          <w:lang w:eastAsia="ru-RU"/>
        </w:rPr>
        <w:t>.5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в порядке, предусмотренном пунктами 29.9 – 29.12 Положения о закупке.</w:t>
      </w:r>
      <w:r w:rsidR="00606883" w:rsidRPr="00606883">
        <w:rPr>
          <w:rFonts w:ascii="Times New Roman" w:eastAsia="Calibri" w:hAnsi="Times New Roman" w:cs="Times New Roman"/>
          <w:b/>
          <w:i/>
          <w:sz w:val="24"/>
          <w:szCs w:val="24"/>
          <w:u w:val="single"/>
        </w:rPr>
        <w:br w:type="page"/>
      </w:r>
    </w:p>
    <w:p w14:paraId="6B3258F2" w14:textId="77777777" w:rsidR="00004C64" w:rsidRDefault="00004C64" w:rsidP="00004C64">
      <w:pPr>
        <w:widowControl w:val="0"/>
        <w:spacing w:before="200" w:after="0" w:line="240" w:lineRule="auto"/>
        <w:jc w:val="center"/>
        <w:outlineLvl w:val="1"/>
        <w:rPr>
          <w:rFonts w:ascii="Times New Roman" w:eastAsia="Times New Roman" w:hAnsi="Times New Roman" w:cs="Times New Roman"/>
          <w:bCs/>
          <w:sz w:val="24"/>
          <w:szCs w:val="24"/>
          <w:lang w:eastAsia="ru-RU"/>
        </w:rPr>
      </w:pPr>
      <w:bookmarkStart w:id="271" w:name="_Toc521444337"/>
      <w:bookmarkStart w:id="272" w:name="_Toc523896407"/>
      <w:bookmarkStart w:id="273" w:name="_Toc27759269"/>
      <w:bookmarkStart w:id="274" w:name="_Toc27759831"/>
      <w:bookmarkStart w:id="275" w:name="_Toc115700512"/>
    </w:p>
    <w:p w14:paraId="35570CB9" w14:textId="5D24E357" w:rsidR="00606883" w:rsidRPr="00606883" w:rsidRDefault="00402F60" w:rsidP="00004C64">
      <w:pPr>
        <w:widowControl w:val="0"/>
        <w:spacing w:before="200"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1</w:t>
      </w:r>
      <w:r w:rsidR="00606883" w:rsidRPr="00606883">
        <w:rPr>
          <w:rFonts w:ascii="Times New Roman" w:eastAsia="Times New Roman" w:hAnsi="Times New Roman" w:cs="Times New Roman"/>
          <w:bCs/>
          <w:sz w:val="24"/>
          <w:szCs w:val="24"/>
          <w:lang w:eastAsia="ru-RU"/>
        </w:rPr>
        <w:t xml:space="preserve"> «ПОРЯДОК ОЦЕНКИ И СОПОСТАВЛЕНИЯ ЗАЯВОК НА УЧАСТИЕ В КОНКУРСЕ, ЗАПРОСЕ ПРЕДЛОЖЕНИЙ»</w:t>
      </w:r>
      <w:bookmarkEnd w:id="271"/>
      <w:bookmarkEnd w:id="272"/>
      <w:bookmarkEnd w:id="273"/>
      <w:bookmarkEnd w:id="274"/>
      <w:bookmarkEnd w:id="275"/>
    </w:p>
    <w:p w14:paraId="19CA0BB8" w14:textId="77777777" w:rsidR="00606883" w:rsidRPr="00606883" w:rsidRDefault="00606883" w:rsidP="00A6100F">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242B6F6E" w:rsid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p w14:paraId="315E9E76" w14:textId="77777777" w:rsidR="00004C64" w:rsidRPr="00606883" w:rsidRDefault="00004C64"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004C64">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004C64">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004C64">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606883" w:rsidRPr="00606883" w14:paraId="1E083DFD" w14:textId="77777777" w:rsidTr="00D46AA1">
        <w:tc>
          <w:tcPr>
            <w:tcW w:w="9565" w:type="dxa"/>
            <w:gridSpan w:val="4"/>
          </w:tcPr>
          <w:p w14:paraId="71351F8C" w14:textId="77777777" w:rsidR="00606883" w:rsidRPr="00606883" w:rsidRDefault="00606883" w:rsidP="00004C64">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6AF22F57" w14:textId="44D0D8BE" w:rsidR="00606883" w:rsidRPr="00606883" w:rsidRDefault="00606883" w:rsidP="00004C6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bookmarkStart w:id="276" w:name="_Hlk520239755"/>
            <w:r w:rsidRPr="00606883">
              <w:rPr>
                <w:rFonts w:ascii="Times New Roman" w:eastAsia="Calibri" w:hAnsi="Times New Roman" w:cs="Times New Roman"/>
                <w:sz w:val="24"/>
                <w:szCs w:val="24"/>
              </w:rPr>
              <w:t>Начальную (максимальную) цену единицы</w:t>
            </w:r>
            <w:bookmarkEnd w:id="276"/>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tc>
        <w:tc>
          <w:tcPr>
            <w:tcW w:w="2694" w:type="dxa"/>
            <w:vMerge/>
          </w:tcPr>
          <w:p w14:paraId="680F1C5B"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23B88025" w14:textId="77777777" w:rsidR="00606883" w:rsidRPr="00606883" w:rsidRDefault="00606883" w:rsidP="00004C64">
            <w:pPr>
              <w:widowControl w:val="0"/>
              <w:spacing w:after="0" w:line="240" w:lineRule="auto"/>
              <w:jc w:val="center"/>
              <w:rPr>
                <w:rFonts w:ascii="Times New Roman" w:eastAsia="Calibri" w:hAnsi="Times New Roman" w:cs="Times New Roman"/>
                <w:sz w:val="24"/>
                <w:szCs w:val="24"/>
                <w:lang w:eastAsia="ru-RU"/>
              </w:rPr>
            </w:pPr>
          </w:p>
        </w:tc>
        <w:tc>
          <w:tcPr>
            <w:tcW w:w="3969" w:type="dxa"/>
          </w:tcPr>
          <w:p w14:paraId="7EB757E3" w14:textId="77777777" w:rsidR="00606883" w:rsidRDefault="00606883" w:rsidP="00004C6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6D4AC1DD" w14:textId="77777777" w:rsidR="00004C64" w:rsidRDefault="00004C64" w:rsidP="00004C6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36A230C0" w14:textId="77777777" w:rsidR="00004C64" w:rsidRDefault="00004C64" w:rsidP="00004C6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7818BEFD" w14:textId="456E6193" w:rsidR="00004C64" w:rsidRPr="00606883" w:rsidRDefault="00004C64" w:rsidP="00004C6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p>
        </w:tc>
        <w:tc>
          <w:tcPr>
            <w:tcW w:w="2694" w:type="dxa"/>
            <w:vMerge/>
          </w:tcPr>
          <w:p w14:paraId="6863EEE9"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004C64">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Нестоимостные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7" w:name="_Hlk520582235"/>
            <w:r w:rsidRPr="00606883">
              <w:rPr>
                <w:rFonts w:ascii="Times New Roman" w:eastAsia="Calibri"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bookmarkEnd w:id="277"/>
          </w:p>
        </w:tc>
        <w:tc>
          <w:tcPr>
            <w:tcW w:w="3969" w:type="dxa"/>
            <w:vMerge w:val="restart"/>
          </w:tcPr>
          <w:p w14:paraId="02D84B97"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ED8A41E"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70%</w:t>
            </w:r>
          </w:p>
          <w:p w14:paraId="14CA29FB"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w:t>
            </w:r>
          </w:p>
        </w:tc>
        <w:tc>
          <w:tcPr>
            <w:tcW w:w="1768" w:type="dxa"/>
          </w:tcPr>
          <w:p w14:paraId="32E1E46D"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004C64">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8"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78"/>
          </w:p>
        </w:tc>
        <w:tc>
          <w:tcPr>
            <w:tcW w:w="3969" w:type="dxa"/>
          </w:tcPr>
          <w:p w14:paraId="299B4C49"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5CA4A69"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C957954" w14:textId="77777777" w:rsidR="00606883" w:rsidRPr="00606883" w:rsidRDefault="00606883" w:rsidP="00004C64">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004C64">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A5B96"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9B85279"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A6100F">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i</w:t>
      </w:r>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A6100F">
      <w:pPr>
        <w:widowControl w:val="0"/>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min</w:t>
      </w:r>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73BE855"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04CDC2B"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FA74EE9"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lang w:eastAsia="ru-RU"/>
        </w:rPr>
        <w:sectPr w:rsidR="00606883" w:rsidRPr="00606883" w:rsidSect="0016606F">
          <w:headerReference w:type="default" r:id="rId24"/>
          <w:pgSz w:w="11905" w:h="16838"/>
          <w:pgMar w:top="851" w:right="851" w:bottom="851" w:left="1559" w:header="283" w:footer="0" w:gutter="0"/>
          <w:cols w:space="720"/>
          <w:titlePg/>
          <w:docGrid w:linePitch="299"/>
        </w:sectPr>
      </w:pPr>
    </w:p>
    <w:p w14:paraId="508B330F" w14:textId="091DA20B" w:rsidR="00606883" w:rsidRPr="00606883" w:rsidRDefault="00606883" w:rsidP="00A6100F">
      <w:pPr>
        <w:widowControl w:val="0"/>
        <w:spacing w:before="200" w:after="0" w:line="240" w:lineRule="auto"/>
        <w:jc w:val="center"/>
        <w:outlineLvl w:val="1"/>
        <w:rPr>
          <w:rFonts w:ascii="Times New Roman" w:eastAsia="Times New Roman" w:hAnsi="Times New Roman" w:cs="Times New Roman"/>
          <w:bCs/>
          <w:sz w:val="24"/>
          <w:szCs w:val="24"/>
          <w:lang w:eastAsia="ru-RU"/>
        </w:rPr>
      </w:pPr>
      <w:bookmarkStart w:id="279" w:name="_Toc115700513"/>
      <w:r w:rsidRPr="00606883">
        <w:rPr>
          <w:rFonts w:ascii="Times New Roman" w:eastAsia="Times New Roman" w:hAnsi="Times New Roman" w:cs="Times New Roman"/>
          <w:bCs/>
          <w:sz w:val="24"/>
          <w:szCs w:val="24"/>
          <w:lang w:eastAsia="ru-RU"/>
        </w:rPr>
        <w:lastRenderedPageBreak/>
        <w:t xml:space="preserve">ПРИЛОЖЕНИЕ № </w:t>
      </w:r>
      <w:r w:rsidR="00402F60">
        <w:rPr>
          <w:rFonts w:ascii="Times New Roman" w:eastAsia="Times New Roman" w:hAnsi="Times New Roman" w:cs="Times New Roman"/>
          <w:bCs/>
          <w:sz w:val="24"/>
          <w:szCs w:val="24"/>
          <w:lang w:eastAsia="ru-RU"/>
        </w:rPr>
        <w:t>2</w:t>
      </w:r>
      <w:r w:rsidRPr="00606883">
        <w:rPr>
          <w:rFonts w:ascii="Times New Roman" w:eastAsia="Times New Roman" w:hAnsi="Times New Roman" w:cs="Times New Roman"/>
          <w:bCs/>
          <w:sz w:val="24"/>
          <w:szCs w:val="24"/>
          <w:lang w:eastAsia="ru-RU"/>
        </w:rPr>
        <w:t xml:space="preserve">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79"/>
    </w:p>
    <w:p w14:paraId="0732AE61" w14:textId="77777777" w:rsidR="00606883" w:rsidRPr="00606883" w:rsidRDefault="00606883" w:rsidP="00A6100F">
      <w:pPr>
        <w:widowControl w:val="0"/>
        <w:tabs>
          <w:tab w:val="left" w:pos="0"/>
        </w:tabs>
        <w:spacing w:line="240" w:lineRule="auto"/>
        <w:jc w:val="center"/>
        <w:rPr>
          <w:rFonts w:ascii="Times New Roman" w:eastAsia="Calibri" w:hAnsi="Times New Roman" w:cs="Times New Roman"/>
          <w:sz w:val="24"/>
          <w:szCs w:val="24"/>
          <w:lang w:eastAsia="ru-RU"/>
        </w:rPr>
      </w:pPr>
    </w:p>
    <w:p w14:paraId="3E58703E"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A6100F">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A6100F">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971"/>
        <w:gridCol w:w="601"/>
        <w:gridCol w:w="580"/>
        <w:gridCol w:w="572"/>
        <w:gridCol w:w="935"/>
        <w:gridCol w:w="935"/>
        <w:gridCol w:w="935"/>
        <w:gridCol w:w="1034"/>
        <w:gridCol w:w="915"/>
        <w:gridCol w:w="711"/>
        <w:gridCol w:w="776"/>
      </w:tblGrid>
      <w:tr w:rsidR="00606883" w:rsidRPr="00606883" w14:paraId="2F112705" w14:textId="77777777" w:rsidTr="00004C64">
        <w:tc>
          <w:tcPr>
            <w:tcW w:w="5000" w:type="pct"/>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004C64">
        <w:tc>
          <w:tcPr>
            <w:tcW w:w="203" w:type="pct"/>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520" w:type="pct"/>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22" w:type="pct"/>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310" w:type="pct"/>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306" w:type="pct"/>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2054" w:type="pct"/>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490" w:type="pct"/>
            <w:vMerge w:val="restart"/>
            <w:tcBorders>
              <w:top w:val="single" w:sz="4" w:space="0" w:color="auto"/>
              <w:left w:val="single" w:sz="4" w:space="0" w:color="auto"/>
              <w:right w:val="single" w:sz="4" w:space="0" w:color="auto"/>
            </w:tcBorders>
          </w:tcPr>
          <w:p w14:paraId="250BBD46"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Рассчитанная цена за ед. изм, руб с НДС</w:t>
            </w:r>
          </w:p>
        </w:tc>
        <w:tc>
          <w:tcPr>
            <w:tcW w:w="380" w:type="pct"/>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Принятая цена за ед.изм., руб с НДС*</w:t>
            </w:r>
          </w:p>
        </w:tc>
        <w:tc>
          <w:tcPr>
            <w:tcW w:w="415" w:type="pct"/>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A6100F">
            <w:pPr>
              <w:widowControl w:val="0"/>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004C64">
        <w:tc>
          <w:tcPr>
            <w:tcW w:w="203" w:type="pct"/>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500" w:type="pct"/>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553" w:type="pct"/>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490" w:type="pct"/>
            <w:vMerge/>
            <w:tcBorders>
              <w:left w:val="single" w:sz="4" w:space="0" w:color="auto"/>
              <w:bottom w:val="single" w:sz="4" w:space="0" w:color="auto"/>
              <w:right w:val="single" w:sz="4" w:space="0" w:color="auto"/>
            </w:tcBorders>
          </w:tcPr>
          <w:p w14:paraId="28AE3D56"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r>
      <w:tr w:rsidR="00606883" w:rsidRPr="00606883" w14:paraId="33248F84" w14:textId="77777777" w:rsidTr="00004C64">
        <w:tc>
          <w:tcPr>
            <w:tcW w:w="203" w:type="pct"/>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520" w:type="pct"/>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22" w:type="pct"/>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310" w:type="pct"/>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306" w:type="pct"/>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500" w:type="pct"/>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500" w:type="pct"/>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500" w:type="pct"/>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553" w:type="pct"/>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490" w:type="pct"/>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380" w:type="pct"/>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415" w:type="pct"/>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004C64">
        <w:tc>
          <w:tcPr>
            <w:tcW w:w="203" w:type="pct"/>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A6100F">
            <w:pPr>
              <w:widowControl w:val="0"/>
              <w:spacing w:after="0" w:line="240" w:lineRule="auto"/>
              <w:rPr>
                <w:rFonts w:ascii="Times New Roman" w:eastAsia="Calibri" w:hAnsi="Times New Roman" w:cs="Times New Roman"/>
              </w:rPr>
            </w:pPr>
            <w:r>
              <w:rPr>
                <w:rFonts w:ascii="Times New Roman" w:eastAsia="Calibri" w:hAnsi="Times New Roman" w:cs="Times New Roman"/>
              </w:rPr>
              <w:t>1</w:t>
            </w:r>
          </w:p>
        </w:tc>
        <w:tc>
          <w:tcPr>
            <w:tcW w:w="520" w:type="pct"/>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22" w:type="pct"/>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r>
      <w:tr w:rsidR="00606883" w:rsidRPr="00606883" w14:paraId="6C8249BB" w14:textId="77777777" w:rsidTr="00004C64">
        <w:tc>
          <w:tcPr>
            <w:tcW w:w="203" w:type="pct"/>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22" w:type="pct"/>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A6100F">
            <w:pPr>
              <w:widowControl w:val="0"/>
              <w:spacing w:after="0" w:line="240" w:lineRule="auto"/>
              <w:rPr>
                <w:rFonts w:ascii="Times New Roman" w:eastAsia="Calibri" w:hAnsi="Times New Roman" w:cs="Times New Roman"/>
                <w:sz w:val="24"/>
                <w:szCs w:val="24"/>
              </w:rPr>
            </w:pPr>
          </w:p>
        </w:tc>
      </w:tr>
      <w:tr w:rsidR="00606883" w:rsidRPr="00606883" w14:paraId="48293333" w14:textId="77777777" w:rsidTr="00004C64">
        <w:tc>
          <w:tcPr>
            <w:tcW w:w="203" w:type="pct"/>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A6100F">
            <w:pPr>
              <w:widowControl w:val="0"/>
              <w:spacing w:after="0" w:line="240" w:lineRule="auto"/>
              <w:rPr>
                <w:rFonts w:ascii="Times New Roman" w:eastAsia="Calibri" w:hAnsi="Times New Roman" w:cs="Times New Roman"/>
                <w:b/>
                <w:sz w:val="24"/>
                <w:szCs w:val="24"/>
              </w:rPr>
            </w:pPr>
          </w:p>
        </w:tc>
        <w:tc>
          <w:tcPr>
            <w:tcW w:w="520" w:type="pct"/>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A6100F">
            <w:pPr>
              <w:widowControl w:val="0"/>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22" w:type="pct"/>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310" w:type="pct"/>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306" w:type="pct"/>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500" w:type="pct"/>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500" w:type="pct"/>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500" w:type="pct"/>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553" w:type="pct"/>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p>
        </w:tc>
        <w:tc>
          <w:tcPr>
            <w:tcW w:w="490" w:type="pct"/>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p>
        </w:tc>
        <w:tc>
          <w:tcPr>
            <w:tcW w:w="380" w:type="pct"/>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A6100F">
            <w:pPr>
              <w:widowControl w:val="0"/>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415" w:type="pct"/>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A6100F">
            <w:pPr>
              <w:widowControl w:val="0"/>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004C64">
      <w:pPr>
        <w:widowControl w:val="0"/>
        <w:spacing w:after="0" w:line="240" w:lineRule="auto"/>
        <w:jc w:val="both"/>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004C64">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56B3D8D"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41B00484" w:rsidR="00606883" w:rsidRPr="00606883" w:rsidRDefault="00606883" w:rsidP="00A6100F">
      <w:pPr>
        <w:widowControl w:val="0"/>
        <w:spacing w:before="200"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0" w:name="_Toc115700514"/>
      <w:r w:rsidRPr="00606883">
        <w:rPr>
          <w:rFonts w:ascii="Times New Roman" w:eastAsia="Times New Roman" w:hAnsi="Times New Roman" w:cs="Times New Roman"/>
          <w:bCs/>
          <w:sz w:val="24"/>
          <w:szCs w:val="24"/>
          <w:lang w:eastAsia="ru-RU"/>
        </w:rPr>
        <w:lastRenderedPageBreak/>
        <w:t xml:space="preserve">ПРИЛОЖЕНИЕ № </w:t>
      </w:r>
      <w:r w:rsidR="00402F60">
        <w:rPr>
          <w:rFonts w:ascii="Times New Roman" w:eastAsia="Times New Roman" w:hAnsi="Times New Roman" w:cs="Times New Roman"/>
          <w:bCs/>
          <w:sz w:val="24"/>
          <w:szCs w:val="24"/>
          <w:lang w:eastAsia="ru-RU"/>
        </w:rPr>
        <w:t>3</w:t>
      </w:r>
      <w:r w:rsidRPr="00606883">
        <w:rPr>
          <w:rFonts w:ascii="Times New Roman" w:eastAsia="Times New Roman" w:hAnsi="Times New Roman" w:cs="Times New Roman"/>
          <w:bCs/>
          <w:sz w:val="24"/>
          <w:szCs w:val="24"/>
          <w:lang w:eastAsia="ru-RU"/>
        </w:rPr>
        <w:t xml:space="preserve">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80"/>
    </w:p>
    <w:p w14:paraId="001730DE" w14:textId="77777777" w:rsidR="00606883" w:rsidRPr="00606883" w:rsidRDefault="00606883" w:rsidP="00A6100F">
      <w:pPr>
        <w:widowControl w:val="0"/>
        <w:tabs>
          <w:tab w:val="left" w:pos="0"/>
        </w:tabs>
        <w:spacing w:line="240" w:lineRule="auto"/>
        <w:jc w:val="center"/>
        <w:rPr>
          <w:rFonts w:ascii="Times New Roman" w:eastAsia="Calibri" w:hAnsi="Times New Roman" w:cs="Times New Roman"/>
          <w:sz w:val="24"/>
          <w:szCs w:val="24"/>
          <w:lang w:eastAsia="ru-RU"/>
        </w:rPr>
      </w:pPr>
    </w:p>
    <w:p w14:paraId="14BA6A9A"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34"/>
        <w:gridCol w:w="1136"/>
        <w:gridCol w:w="1125"/>
        <w:gridCol w:w="1206"/>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A6100F">
            <w:pPr>
              <w:widowControl w:val="0"/>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п/п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Ед.изм.</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Величина норматива за ед.изм.</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A6100F">
            <w:pPr>
              <w:widowControl w:val="0"/>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A6100F">
            <w:pPr>
              <w:widowControl w:val="0"/>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A6100F">
            <w:pPr>
              <w:widowControl w:val="0"/>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A6100F">
            <w:pPr>
              <w:widowControl w:val="0"/>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A6100F">
            <w:pPr>
              <w:widowControl w:val="0"/>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A6100F">
            <w:pPr>
              <w:widowControl w:val="0"/>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A6100F">
            <w:pPr>
              <w:widowControl w:val="0"/>
              <w:spacing w:after="0" w:line="240" w:lineRule="auto"/>
              <w:rPr>
                <w:rFonts w:ascii="Times New Roman" w:eastAsia="Calibri" w:hAnsi="Times New Roman" w:cs="Times New Roman"/>
                <w:b/>
                <w:sz w:val="24"/>
              </w:rPr>
            </w:pPr>
          </w:p>
        </w:tc>
      </w:tr>
    </w:tbl>
    <w:p w14:paraId="2C4338AC" w14:textId="77777777" w:rsidR="00606883" w:rsidRPr="00606883" w:rsidRDefault="00606883" w:rsidP="00A6100F">
      <w:pPr>
        <w:widowControl w:val="0"/>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004C64">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5BEF461C" w14:textId="77777777" w:rsidR="00606883" w:rsidRPr="00606883" w:rsidRDefault="00606883" w:rsidP="00004C64">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1DF45C6F" w:rsidR="00606883" w:rsidRPr="00606883" w:rsidRDefault="00606883" w:rsidP="00A6100F">
      <w:pPr>
        <w:widowControl w:val="0"/>
        <w:spacing w:before="200" w:after="0" w:line="240" w:lineRule="auto"/>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1" w:name="_Toc115700515"/>
      <w:r w:rsidRPr="00606883">
        <w:rPr>
          <w:rFonts w:ascii="Times New Roman" w:eastAsia="Times New Roman" w:hAnsi="Times New Roman" w:cs="Times New Roman"/>
          <w:bCs/>
          <w:sz w:val="24"/>
          <w:szCs w:val="24"/>
          <w:lang w:eastAsia="ru-RU"/>
        </w:rPr>
        <w:lastRenderedPageBreak/>
        <w:t xml:space="preserve">ПРИЛОЖЕНИЕ № </w:t>
      </w:r>
      <w:r w:rsidR="00402F60">
        <w:rPr>
          <w:rFonts w:ascii="Times New Roman" w:eastAsia="Times New Roman" w:hAnsi="Times New Roman" w:cs="Times New Roman"/>
          <w:bCs/>
          <w:sz w:val="24"/>
          <w:szCs w:val="24"/>
          <w:lang w:eastAsia="ru-RU"/>
        </w:rPr>
        <w:t>4</w:t>
      </w:r>
      <w:r w:rsidRPr="00606883">
        <w:rPr>
          <w:rFonts w:ascii="Times New Roman" w:eastAsia="Times New Roman" w:hAnsi="Times New Roman" w:cs="Times New Roman"/>
          <w:bCs/>
          <w:sz w:val="24"/>
          <w:szCs w:val="24"/>
          <w:lang w:eastAsia="ru-RU"/>
        </w:rPr>
        <w:t xml:space="preserve">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81"/>
    </w:p>
    <w:p w14:paraId="7889C334" w14:textId="77777777" w:rsidR="00606883" w:rsidRPr="00606883" w:rsidRDefault="00606883" w:rsidP="00A6100F">
      <w:pPr>
        <w:widowControl w:val="0"/>
        <w:tabs>
          <w:tab w:val="left" w:pos="0"/>
        </w:tabs>
        <w:spacing w:line="240" w:lineRule="auto"/>
        <w:jc w:val="center"/>
        <w:rPr>
          <w:rFonts w:ascii="Times New Roman" w:eastAsia="Calibri" w:hAnsi="Times New Roman" w:cs="Times New Roman"/>
          <w:sz w:val="24"/>
          <w:szCs w:val="24"/>
          <w:lang w:eastAsia="ru-RU"/>
        </w:rPr>
      </w:pPr>
    </w:p>
    <w:p w14:paraId="58129AAD"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A6100F">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980"/>
        <w:gridCol w:w="940"/>
        <w:gridCol w:w="924"/>
        <w:gridCol w:w="1215"/>
        <w:gridCol w:w="2092"/>
        <w:gridCol w:w="1329"/>
      </w:tblGrid>
      <w:tr w:rsidR="00606883" w:rsidRPr="00606883" w14:paraId="058F02C4" w14:textId="77777777" w:rsidTr="00004C64">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A6100F">
            <w:pPr>
              <w:widowControl w:val="0"/>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004C64">
        <w:tc>
          <w:tcPr>
            <w:tcW w:w="279"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880"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503"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483"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475"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624"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Величина тарифа за ед.изм.</w:t>
            </w:r>
          </w:p>
        </w:tc>
        <w:tc>
          <w:tcPr>
            <w:tcW w:w="1073"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Ссылка на НПА, устанавливающий величину тарифа</w:t>
            </w:r>
          </w:p>
        </w:tc>
        <w:tc>
          <w:tcPr>
            <w:tcW w:w="682"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A6100F">
            <w:pPr>
              <w:widowControl w:val="0"/>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004C64">
        <w:tc>
          <w:tcPr>
            <w:tcW w:w="279"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880"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503"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483"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475"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624"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1073"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82"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004C64">
        <w:tc>
          <w:tcPr>
            <w:tcW w:w="279"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880"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503"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83"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75"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24"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1073"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598A88BD" w14:textId="77777777" w:rsidTr="00004C64">
        <w:tc>
          <w:tcPr>
            <w:tcW w:w="279"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880"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503"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83"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75"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24"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1073"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3B4A2196" w14:textId="77777777" w:rsidTr="00004C64">
        <w:tc>
          <w:tcPr>
            <w:tcW w:w="279"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A6100F">
            <w:pPr>
              <w:widowControl w:val="0"/>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880"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503"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83"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75"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24"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1073"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65A1B281" w14:textId="77777777" w:rsidTr="00004C64">
        <w:tc>
          <w:tcPr>
            <w:tcW w:w="279"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880"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503"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83"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475"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24"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1073"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A6100F">
            <w:pPr>
              <w:widowControl w:val="0"/>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A6100F">
            <w:pPr>
              <w:widowControl w:val="0"/>
              <w:spacing w:after="0" w:line="240" w:lineRule="auto"/>
              <w:rPr>
                <w:rFonts w:ascii="Times New Roman" w:eastAsia="Calibri" w:hAnsi="Times New Roman" w:cs="Times New Roman"/>
                <w:sz w:val="24"/>
              </w:rPr>
            </w:pPr>
          </w:p>
        </w:tc>
      </w:tr>
      <w:tr w:rsidR="00606883" w:rsidRPr="00606883" w14:paraId="2ACAE894" w14:textId="77777777" w:rsidTr="00004C64">
        <w:tc>
          <w:tcPr>
            <w:tcW w:w="279"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A6100F">
            <w:pPr>
              <w:widowControl w:val="0"/>
              <w:spacing w:after="0" w:line="240" w:lineRule="auto"/>
              <w:rPr>
                <w:rFonts w:ascii="Times New Roman" w:eastAsia="Calibri" w:hAnsi="Times New Roman" w:cs="Times New Roman"/>
                <w:b/>
                <w:sz w:val="24"/>
              </w:rPr>
            </w:pPr>
          </w:p>
        </w:tc>
        <w:tc>
          <w:tcPr>
            <w:tcW w:w="880"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A6100F">
            <w:pPr>
              <w:widowControl w:val="0"/>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503"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483"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475"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24"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A6100F">
            <w:pPr>
              <w:widowControl w:val="0"/>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1073"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A6100F">
            <w:pPr>
              <w:widowControl w:val="0"/>
              <w:spacing w:after="0" w:line="240" w:lineRule="auto"/>
              <w:rPr>
                <w:rFonts w:ascii="Times New Roman" w:eastAsia="Calibri" w:hAnsi="Times New Roman" w:cs="Times New Roman"/>
                <w:b/>
                <w:sz w:val="24"/>
              </w:rPr>
            </w:pPr>
          </w:p>
        </w:tc>
        <w:tc>
          <w:tcPr>
            <w:tcW w:w="682"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A6100F">
            <w:pPr>
              <w:widowControl w:val="0"/>
              <w:spacing w:after="0" w:line="240" w:lineRule="auto"/>
              <w:rPr>
                <w:rFonts w:ascii="Times New Roman" w:eastAsia="Calibri" w:hAnsi="Times New Roman" w:cs="Times New Roman"/>
                <w:b/>
                <w:sz w:val="24"/>
              </w:rPr>
            </w:pPr>
          </w:p>
        </w:tc>
      </w:tr>
    </w:tbl>
    <w:p w14:paraId="45495274" w14:textId="77777777" w:rsidR="00606883" w:rsidRPr="00606883" w:rsidRDefault="00606883" w:rsidP="00A6100F">
      <w:pPr>
        <w:widowControl w:val="0"/>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004C64">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642346C" w14:textId="77777777" w:rsidR="00606883" w:rsidRPr="00606883" w:rsidRDefault="00606883" w:rsidP="00004C64">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A6100F">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A6100F">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rsidP="00A6100F">
      <w:pPr>
        <w:widowControl w:val="0"/>
        <w:spacing w:line="240" w:lineRule="auto"/>
      </w:pPr>
    </w:p>
    <w:p w14:paraId="0F13FF5A" w14:textId="7324A61A" w:rsidR="0002375B" w:rsidRDefault="0002375B" w:rsidP="00A6100F">
      <w:pPr>
        <w:widowControl w:val="0"/>
        <w:spacing w:line="240" w:lineRule="auto"/>
        <w:rPr>
          <w:rFonts w:ascii="Times New Roman" w:eastAsia="Times New Roman" w:hAnsi="Times New Roman" w:cs="Times New Roman"/>
          <w:bCs/>
          <w:sz w:val="24"/>
          <w:szCs w:val="24"/>
          <w:lang w:eastAsia="ru-RU"/>
        </w:rPr>
      </w:pPr>
    </w:p>
    <w:p w14:paraId="6005282F" w14:textId="64925DE9" w:rsidR="0002375B" w:rsidRDefault="0002375B" w:rsidP="00A6100F">
      <w:pPr>
        <w:widowControl w:val="0"/>
        <w:spacing w:line="240" w:lineRule="auto"/>
        <w:rPr>
          <w:rFonts w:ascii="Times New Roman" w:eastAsia="Times New Roman" w:hAnsi="Times New Roman" w:cs="Times New Roman"/>
          <w:bCs/>
          <w:sz w:val="24"/>
          <w:szCs w:val="24"/>
          <w:lang w:eastAsia="ru-RU"/>
        </w:rPr>
      </w:pPr>
    </w:p>
    <w:p w14:paraId="5E29ACA7" w14:textId="3A86B542" w:rsidR="0002375B" w:rsidRDefault="0002375B" w:rsidP="00A6100F">
      <w:pPr>
        <w:widowControl w:val="0"/>
        <w:spacing w:line="240" w:lineRule="auto"/>
        <w:rPr>
          <w:rFonts w:ascii="Times New Roman" w:eastAsia="Times New Roman" w:hAnsi="Times New Roman" w:cs="Times New Roman"/>
          <w:bCs/>
          <w:sz w:val="24"/>
          <w:szCs w:val="24"/>
          <w:lang w:eastAsia="ru-RU"/>
        </w:rPr>
      </w:pPr>
    </w:p>
    <w:p w14:paraId="5CE4760C" w14:textId="0AF731BC" w:rsidR="0002375B" w:rsidRDefault="0002375B" w:rsidP="00A6100F">
      <w:pPr>
        <w:widowControl w:val="0"/>
        <w:spacing w:line="240" w:lineRule="auto"/>
        <w:rPr>
          <w:rFonts w:ascii="Times New Roman" w:eastAsia="Times New Roman" w:hAnsi="Times New Roman" w:cs="Times New Roman"/>
          <w:bCs/>
          <w:sz w:val="24"/>
          <w:szCs w:val="24"/>
          <w:lang w:eastAsia="ru-RU"/>
        </w:rPr>
      </w:pPr>
    </w:p>
    <w:p w14:paraId="483BA069" w14:textId="676BC67E" w:rsidR="0002375B" w:rsidRDefault="0002375B" w:rsidP="00A6100F">
      <w:pPr>
        <w:widowControl w:val="0"/>
        <w:spacing w:line="240" w:lineRule="auto"/>
        <w:rPr>
          <w:rFonts w:ascii="Times New Roman" w:eastAsia="Times New Roman" w:hAnsi="Times New Roman" w:cs="Times New Roman"/>
          <w:bCs/>
          <w:sz w:val="24"/>
          <w:szCs w:val="24"/>
          <w:lang w:eastAsia="ru-RU"/>
        </w:rPr>
      </w:pPr>
    </w:p>
    <w:p w14:paraId="3F9EBDC9" w14:textId="77777777" w:rsidR="005A2F94" w:rsidRDefault="005A2F94" w:rsidP="00A6100F">
      <w:pPr>
        <w:widowControl w:val="0"/>
        <w:spacing w:line="240" w:lineRule="auto"/>
        <w:rPr>
          <w:rFonts w:ascii="Times New Roman" w:eastAsia="Times New Roman" w:hAnsi="Times New Roman" w:cs="Times New Roman"/>
          <w:bCs/>
          <w:sz w:val="24"/>
          <w:szCs w:val="24"/>
          <w:lang w:eastAsia="ru-RU"/>
        </w:rPr>
      </w:pPr>
    </w:p>
    <w:p w14:paraId="3E6A1A7E" w14:textId="77777777" w:rsidR="005A2F94" w:rsidRDefault="005A2F94" w:rsidP="00A6100F">
      <w:pPr>
        <w:widowControl w:val="0"/>
        <w:spacing w:line="240" w:lineRule="auto"/>
        <w:rPr>
          <w:rFonts w:ascii="Times New Roman" w:eastAsia="Times New Roman" w:hAnsi="Times New Roman" w:cs="Times New Roman"/>
          <w:bCs/>
          <w:sz w:val="24"/>
          <w:szCs w:val="24"/>
          <w:lang w:eastAsia="ru-RU"/>
        </w:rPr>
      </w:pPr>
    </w:p>
    <w:p w14:paraId="7FC8E793" w14:textId="77777777" w:rsidR="005A2F94" w:rsidRDefault="005A2F94" w:rsidP="00A6100F">
      <w:pPr>
        <w:widowControl w:val="0"/>
        <w:spacing w:line="240" w:lineRule="auto"/>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017" w16cex:dateUtc="2022-09-05T13:19:00Z"/>
  <w16cex:commentExtensible w16cex:durableId="26C0A0DC" w16cex:dateUtc="2022-09-05T13:22:00Z"/>
  <w16cex:commentExtensible w16cex:durableId="26C0A230" w16cex:dateUtc="2022-09-05T13:28:00Z"/>
  <w16cex:commentExtensible w16cex:durableId="26C0A2B7" w16cex:dateUtc="2022-09-05T13:30:00Z"/>
  <w16cex:commentExtensible w16cex:durableId="26C0A4C9" w16cex:dateUtc="2022-09-05T13:39:00Z"/>
  <w16cex:commentExtensible w16cex:durableId="26C0A54E" w16cex:dateUtc="2022-09-05T13:41:00Z"/>
  <w16cex:commentExtensible w16cex:durableId="26C0A5C3" w16cex:dateUtc="2022-09-05T13:43:00Z"/>
  <w16cex:commentExtensible w16cex:durableId="26C0A62C" w16cex:dateUtc="2022-09-05T13:45:00Z"/>
  <w16cex:commentExtensible w16cex:durableId="26C0A68E" w16cex:dateUtc="2022-09-05T13:47:00Z"/>
  <w16cex:commentExtensible w16cex:durableId="26C0A714" w16cex:dateUtc="2022-09-05T13:49:00Z"/>
  <w16cex:commentExtensible w16cex:durableId="26C0A781" w16cex:dateUtc="2022-09-05T13:51:00Z"/>
  <w16cex:commentExtensible w16cex:durableId="26C0A884" w16cex:dateUtc="2022-09-05T13:55:00Z"/>
  <w16cex:commentExtensible w16cex:durableId="26C0A848" w16cex:dateUtc="2022-09-05T13:54:00Z"/>
  <w16cex:commentExtensible w16cex:durableId="26C0A8EA" w16cex:dateUtc="2022-09-05T13:57:00Z"/>
  <w16cex:commentExtensible w16cex:durableId="26C0A954" w16cex:dateUtc="2022-09-05T13:59:00Z"/>
  <w16cex:commentExtensible w16cex:durableId="26C0AAC3" w16cex:dateUtc="2022-09-05T14:05:00Z"/>
  <w16cex:commentExtensible w16cex:durableId="26C0AAD9" w16cex:dateUtc="2022-09-05T14:05:00Z"/>
  <w16cex:commentExtensible w16cex:durableId="26C0A9D6" w16cex:dateUtc="2022-09-05T14:01:00Z"/>
  <w16cex:commentExtensible w16cex:durableId="26C0AA46" w16cex:dateUtc="2022-09-05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A808B" w16cid:durableId="26C0A017"/>
  <w16cid:commentId w16cid:paraId="6B114557" w16cid:durableId="26C0A0DC"/>
  <w16cid:commentId w16cid:paraId="32382910" w16cid:durableId="26C0A230"/>
  <w16cid:commentId w16cid:paraId="4FC86C62" w16cid:durableId="26C0A2B7"/>
  <w16cid:commentId w16cid:paraId="48FC3591" w16cid:durableId="26C0A4C9"/>
  <w16cid:commentId w16cid:paraId="72CB6F0F" w16cid:durableId="26C0A54E"/>
  <w16cid:commentId w16cid:paraId="29EF9571" w16cid:durableId="26C0A5C3"/>
  <w16cid:commentId w16cid:paraId="04CA0C80" w16cid:durableId="26C0A62C"/>
  <w16cid:commentId w16cid:paraId="63F76420" w16cid:durableId="26C0A68E"/>
  <w16cid:commentId w16cid:paraId="51E66A9C" w16cid:durableId="26C0A714"/>
  <w16cid:commentId w16cid:paraId="7962C247" w16cid:durableId="26C0A781"/>
  <w16cid:commentId w16cid:paraId="33B9D7FC" w16cid:durableId="26C0A884"/>
  <w16cid:commentId w16cid:paraId="14F15A3A" w16cid:durableId="26C0A848"/>
  <w16cid:commentId w16cid:paraId="2682D76B" w16cid:durableId="26C0A8EA"/>
  <w16cid:commentId w16cid:paraId="299258AF" w16cid:durableId="26C0A954"/>
  <w16cid:commentId w16cid:paraId="3FECB42C" w16cid:durableId="26C0AAC3"/>
  <w16cid:commentId w16cid:paraId="115F2500" w16cid:durableId="26C0AAD9"/>
  <w16cid:commentId w16cid:paraId="54065FE2" w16cid:durableId="26C0A9D6"/>
  <w16cid:commentId w16cid:paraId="0D522F30" w16cid:durableId="26C0AA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976E" w14:textId="77777777" w:rsidR="00FE0B8F" w:rsidRDefault="00FE0B8F">
      <w:pPr>
        <w:spacing w:after="0" w:line="240" w:lineRule="auto"/>
      </w:pPr>
      <w:r>
        <w:separator/>
      </w:r>
    </w:p>
  </w:endnote>
  <w:endnote w:type="continuationSeparator" w:id="0">
    <w:p w14:paraId="18BDF0AB" w14:textId="77777777" w:rsidR="00FE0B8F" w:rsidRDefault="00FE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F40B" w14:textId="77777777" w:rsidR="00FE0B8F" w:rsidRDefault="00FE0B8F">
      <w:pPr>
        <w:spacing w:after="0" w:line="240" w:lineRule="auto"/>
      </w:pPr>
      <w:r>
        <w:separator/>
      </w:r>
    </w:p>
  </w:footnote>
  <w:footnote w:type="continuationSeparator" w:id="0">
    <w:p w14:paraId="7493DDB8" w14:textId="77777777" w:rsidR="00FE0B8F" w:rsidRDefault="00FE0B8F">
      <w:pPr>
        <w:spacing w:after="0" w:line="240" w:lineRule="auto"/>
      </w:pPr>
      <w:r>
        <w:continuationSeparator/>
      </w:r>
    </w:p>
  </w:footnote>
  <w:footnote w:id="1">
    <w:p w14:paraId="176124E2" w14:textId="3D3241F5" w:rsidR="00487FD1" w:rsidRPr="00A6100F" w:rsidRDefault="00487FD1" w:rsidP="00A6100F">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1082"/>
      <w:docPartObj>
        <w:docPartGallery w:val="Page Numbers (Top of Page)"/>
        <w:docPartUnique/>
      </w:docPartObj>
    </w:sdtPr>
    <w:sdtEndPr/>
    <w:sdtContent>
      <w:p w14:paraId="4970C4D1" w14:textId="7C2087D2" w:rsidR="00487FD1" w:rsidRDefault="00487FD1" w:rsidP="00A6100F">
        <w:pPr>
          <w:pStyle w:val="a7"/>
          <w:jc w:val="center"/>
        </w:pPr>
        <w:r>
          <w:fldChar w:fldCharType="begin"/>
        </w:r>
        <w:r>
          <w:instrText>PAGE   \* MERGEFORMAT</w:instrText>
        </w:r>
        <w:r>
          <w:fldChar w:fldCharType="separate"/>
        </w:r>
        <w:r w:rsidR="00AF1926">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15:restartNumberingAfterBreak="0">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164214D"/>
    <w:multiLevelType w:val="hybridMultilevel"/>
    <w:tmpl w:val="B308EC68"/>
    <w:lvl w:ilvl="0" w:tplc="E2CEB890">
      <w:start w:val="1"/>
      <w:numFmt w:val="decimal"/>
      <w:lvlText w:val="5.%1."/>
      <w:lvlJc w:val="left"/>
      <w:pPr>
        <w:ind w:left="1211" w:hanging="360"/>
      </w:pPr>
      <w:rPr>
        <w:rFonts w:hint="default"/>
        <w:b w:val="0"/>
        <w:i w:val="0"/>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6"/>
    <w:rsid w:val="00004C64"/>
    <w:rsid w:val="00007FC9"/>
    <w:rsid w:val="00012EF8"/>
    <w:rsid w:val="00012F70"/>
    <w:rsid w:val="00014509"/>
    <w:rsid w:val="00016657"/>
    <w:rsid w:val="00017DCE"/>
    <w:rsid w:val="0002023B"/>
    <w:rsid w:val="0002375B"/>
    <w:rsid w:val="000353FB"/>
    <w:rsid w:val="00042819"/>
    <w:rsid w:val="00044EC5"/>
    <w:rsid w:val="00045115"/>
    <w:rsid w:val="0004549E"/>
    <w:rsid w:val="00046A48"/>
    <w:rsid w:val="00046F85"/>
    <w:rsid w:val="0005457E"/>
    <w:rsid w:val="0006281D"/>
    <w:rsid w:val="000630D7"/>
    <w:rsid w:val="00063207"/>
    <w:rsid w:val="000655E5"/>
    <w:rsid w:val="00071F2A"/>
    <w:rsid w:val="0007492D"/>
    <w:rsid w:val="0009093A"/>
    <w:rsid w:val="0009443E"/>
    <w:rsid w:val="000A5602"/>
    <w:rsid w:val="000B3101"/>
    <w:rsid w:val="000B5187"/>
    <w:rsid w:val="000B72E6"/>
    <w:rsid w:val="000C6481"/>
    <w:rsid w:val="000D182F"/>
    <w:rsid w:val="000D2508"/>
    <w:rsid w:val="000D2A8E"/>
    <w:rsid w:val="000D30F9"/>
    <w:rsid w:val="000E32BB"/>
    <w:rsid w:val="000E7695"/>
    <w:rsid w:val="000F173C"/>
    <w:rsid w:val="000F3142"/>
    <w:rsid w:val="00111A35"/>
    <w:rsid w:val="00113D03"/>
    <w:rsid w:val="00113D38"/>
    <w:rsid w:val="001140B6"/>
    <w:rsid w:val="0011477F"/>
    <w:rsid w:val="00120A27"/>
    <w:rsid w:val="00145556"/>
    <w:rsid w:val="00150DA1"/>
    <w:rsid w:val="001618C4"/>
    <w:rsid w:val="00162396"/>
    <w:rsid w:val="001638C5"/>
    <w:rsid w:val="0016606F"/>
    <w:rsid w:val="001714B1"/>
    <w:rsid w:val="00171C60"/>
    <w:rsid w:val="00176216"/>
    <w:rsid w:val="00182BC5"/>
    <w:rsid w:val="00185939"/>
    <w:rsid w:val="00186B6A"/>
    <w:rsid w:val="001A010B"/>
    <w:rsid w:val="001A6D9D"/>
    <w:rsid w:val="001B1A85"/>
    <w:rsid w:val="001B7792"/>
    <w:rsid w:val="001C1FC5"/>
    <w:rsid w:val="001C5D03"/>
    <w:rsid w:val="001D4B85"/>
    <w:rsid w:val="001D5F83"/>
    <w:rsid w:val="001E0C5E"/>
    <w:rsid w:val="001E4652"/>
    <w:rsid w:val="001E5E18"/>
    <w:rsid w:val="001E6C79"/>
    <w:rsid w:val="00200601"/>
    <w:rsid w:val="00202341"/>
    <w:rsid w:val="00203A89"/>
    <w:rsid w:val="00212B70"/>
    <w:rsid w:val="00214B18"/>
    <w:rsid w:val="00216096"/>
    <w:rsid w:val="00216C27"/>
    <w:rsid w:val="00225145"/>
    <w:rsid w:val="002253AA"/>
    <w:rsid w:val="0023668D"/>
    <w:rsid w:val="002429BB"/>
    <w:rsid w:val="00246414"/>
    <w:rsid w:val="002551C5"/>
    <w:rsid w:val="00257515"/>
    <w:rsid w:val="00265802"/>
    <w:rsid w:val="002673A7"/>
    <w:rsid w:val="00270266"/>
    <w:rsid w:val="002756C5"/>
    <w:rsid w:val="00281A62"/>
    <w:rsid w:val="00285250"/>
    <w:rsid w:val="00286FA1"/>
    <w:rsid w:val="002923D8"/>
    <w:rsid w:val="00292531"/>
    <w:rsid w:val="0029424B"/>
    <w:rsid w:val="00294DF1"/>
    <w:rsid w:val="002A20E4"/>
    <w:rsid w:val="002A24A8"/>
    <w:rsid w:val="002A2F0D"/>
    <w:rsid w:val="002A3FD1"/>
    <w:rsid w:val="002A7872"/>
    <w:rsid w:val="002B3A66"/>
    <w:rsid w:val="002B40D7"/>
    <w:rsid w:val="002B5DE2"/>
    <w:rsid w:val="002B6879"/>
    <w:rsid w:val="002C7C53"/>
    <w:rsid w:val="002E3992"/>
    <w:rsid w:val="002E5FF4"/>
    <w:rsid w:val="002E795F"/>
    <w:rsid w:val="002F06B2"/>
    <w:rsid w:val="002F1779"/>
    <w:rsid w:val="002F5B41"/>
    <w:rsid w:val="00301A7B"/>
    <w:rsid w:val="003110EB"/>
    <w:rsid w:val="00324128"/>
    <w:rsid w:val="0032737C"/>
    <w:rsid w:val="0033407A"/>
    <w:rsid w:val="003374EE"/>
    <w:rsid w:val="0034434B"/>
    <w:rsid w:val="003504D6"/>
    <w:rsid w:val="00353D18"/>
    <w:rsid w:val="00354540"/>
    <w:rsid w:val="00360257"/>
    <w:rsid w:val="00361159"/>
    <w:rsid w:val="00365E25"/>
    <w:rsid w:val="00367C11"/>
    <w:rsid w:val="0037383A"/>
    <w:rsid w:val="00375B87"/>
    <w:rsid w:val="0038080A"/>
    <w:rsid w:val="003851EC"/>
    <w:rsid w:val="003853FC"/>
    <w:rsid w:val="00387BB2"/>
    <w:rsid w:val="00390E2A"/>
    <w:rsid w:val="00393BC5"/>
    <w:rsid w:val="00394B12"/>
    <w:rsid w:val="003957AC"/>
    <w:rsid w:val="00396103"/>
    <w:rsid w:val="003974E9"/>
    <w:rsid w:val="003A125E"/>
    <w:rsid w:val="003A201C"/>
    <w:rsid w:val="003A515C"/>
    <w:rsid w:val="003B2BD5"/>
    <w:rsid w:val="003B31BF"/>
    <w:rsid w:val="003B6ACF"/>
    <w:rsid w:val="003C0F1B"/>
    <w:rsid w:val="003C1759"/>
    <w:rsid w:val="003E5FA2"/>
    <w:rsid w:val="003F166A"/>
    <w:rsid w:val="003F50CE"/>
    <w:rsid w:val="003F7739"/>
    <w:rsid w:val="00402CC0"/>
    <w:rsid w:val="00402F60"/>
    <w:rsid w:val="0040300E"/>
    <w:rsid w:val="00425569"/>
    <w:rsid w:val="00426116"/>
    <w:rsid w:val="0042686D"/>
    <w:rsid w:val="00430D52"/>
    <w:rsid w:val="0043309B"/>
    <w:rsid w:val="00433409"/>
    <w:rsid w:val="0043626A"/>
    <w:rsid w:val="00437461"/>
    <w:rsid w:val="00440057"/>
    <w:rsid w:val="0044534F"/>
    <w:rsid w:val="00446471"/>
    <w:rsid w:val="00451530"/>
    <w:rsid w:val="0045505D"/>
    <w:rsid w:val="00455864"/>
    <w:rsid w:val="0045594A"/>
    <w:rsid w:val="00460B0D"/>
    <w:rsid w:val="0046125F"/>
    <w:rsid w:val="0048213A"/>
    <w:rsid w:val="00487FD1"/>
    <w:rsid w:val="004961D0"/>
    <w:rsid w:val="004A1753"/>
    <w:rsid w:val="004B1B20"/>
    <w:rsid w:val="004B433E"/>
    <w:rsid w:val="004B49F4"/>
    <w:rsid w:val="004B7389"/>
    <w:rsid w:val="004C0103"/>
    <w:rsid w:val="004C651B"/>
    <w:rsid w:val="004C7A7A"/>
    <w:rsid w:val="004D050B"/>
    <w:rsid w:val="004D0622"/>
    <w:rsid w:val="004E3CF3"/>
    <w:rsid w:val="004E468D"/>
    <w:rsid w:val="004E6383"/>
    <w:rsid w:val="004F0BD1"/>
    <w:rsid w:val="004F1739"/>
    <w:rsid w:val="004F2D34"/>
    <w:rsid w:val="00500A60"/>
    <w:rsid w:val="00510BC4"/>
    <w:rsid w:val="0051283F"/>
    <w:rsid w:val="00514FC5"/>
    <w:rsid w:val="005153CF"/>
    <w:rsid w:val="00543762"/>
    <w:rsid w:val="0054743D"/>
    <w:rsid w:val="00554AD3"/>
    <w:rsid w:val="00555501"/>
    <w:rsid w:val="005607F8"/>
    <w:rsid w:val="00561160"/>
    <w:rsid w:val="0057496A"/>
    <w:rsid w:val="00580202"/>
    <w:rsid w:val="005830BF"/>
    <w:rsid w:val="00585BB5"/>
    <w:rsid w:val="005868B0"/>
    <w:rsid w:val="00586C08"/>
    <w:rsid w:val="005950A2"/>
    <w:rsid w:val="005A2F94"/>
    <w:rsid w:val="005A3B3B"/>
    <w:rsid w:val="005A4906"/>
    <w:rsid w:val="005A6FCA"/>
    <w:rsid w:val="005B0414"/>
    <w:rsid w:val="005B3D1E"/>
    <w:rsid w:val="005B7749"/>
    <w:rsid w:val="005C1EED"/>
    <w:rsid w:val="005C518E"/>
    <w:rsid w:val="005C7168"/>
    <w:rsid w:val="005C7594"/>
    <w:rsid w:val="005D46BC"/>
    <w:rsid w:val="005F01D4"/>
    <w:rsid w:val="005F133B"/>
    <w:rsid w:val="005F1D16"/>
    <w:rsid w:val="00605DB8"/>
    <w:rsid w:val="00606883"/>
    <w:rsid w:val="00617A42"/>
    <w:rsid w:val="00617D8F"/>
    <w:rsid w:val="006328C7"/>
    <w:rsid w:val="00636453"/>
    <w:rsid w:val="006417F3"/>
    <w:rsid w:val="006429C2"/>
    <w:rsid w:val="00643F5B"/>
    <w:rsid w:val="006440AA"/>
    <w:rsid w:val="00660DAE"/>
    <w:rsid w:val="00661D06"/>
    <w:rsid w:val="0066320D"/>
    <w:rsid w:val="00674BAA"/>
    <w:rsid w:val="00680488"/>
    <w:rsid w:val="00681AF2"/>
    <w:rsid w:val="0068621D"/>
    <w:rsid w:val="00686C2C"/>
    <w:rsid w:val="006939A6"/>
    <w:rsid w:val="006967D9"/>
    <w:rsid w:val="006A532F"/>
    <w:rsid w:val="006B0DC5"/>
    <w:rsid w:val="006B1766"/>
    <w:rsid w:val="006B5232"/>
    <w:rsid w:val="006B5891"/>
    <w:rsid w:val="006C01C3"/>
    <w:rsid w:val="006C3723"/>
    <w:rsid w:val="006C4051"/>
    <w:rsid w:val="006C40C7"/>
    <w:rsid w:val="006C66CD"/>
    <w:rsid w:val="006D2141"/>
    <w:rsid w:val="006D3021"/>
    <w:rsid w:val="006D7F0B"/>
    <w:rsid w:val="006E458A"/>
    <w:rsid w:val="006F1D83"/>
    <w:rsid w:val="006F3768"/>
    <w:rsid w:val="006F5689"/>
    <w:rsid w:val="006F5A69"/>
    <w:rsid w:val="006F7D58"/>
    <w:rsid w:val="00701D41"/>
    <w:rsid w:val="0070275E"/>
    <w:rsid w:val="00704467"/>
    <w:rsid w:val="00706C15"/>
    <w:rsid w:val="00716394"/>
    <w:rsid w:val="00720F0B"/>
    <w:rsid w:val="00724CA6"/>
    <w:rsid w:val="00725291"/>
    <w:rsid w:val="00732180"/>
    <w:rsid w:val="007348C9"/>
    <w:rsid w:val="007415AF"/>
    <w:rsid w:val="00746D11"/>
    <w:rsid w:val="00747EB2"/>
    <w:rsid w:val="00757784"/>
    <w:rsid w:val="00761CCD"/>
    <w:rsid w:val="0076729F"/>
    <w:rsid w:val="00771796"/>
    <w:rsid w:val="00776939"/>
    <w:rsid w:val="0077741A"/>
    <w:rsid w:val="007805DA"/>
    <w:rsid w:val="00784734"/>
    <w:rsid w:val="007861D4"/>
    <w:rsid w:val="0078708E"/>
    <w:rsid w:val="00791212"/>
    <w:rsid w:val="00793C35"/>
    <w:rsid w:val="007A1C70"/>
    <w:rsid w:val="007A7AFD"/>
    <w:rsid w:val="007B135A"/>
    <w:rsid w:val="007B3D00"/>
    <w:rsid w:val="007B5773"/>
    <w:rsid w:val="007B5C54"/>
    <w:rsid w:val="007D0DEF"/>
    <w:rsid w:val="007D645B"/>
    <w:rsid w:val="007D709E"/>
    <w:rsid w:val="007E2AEC"/>
    <w:rsid w:val="007E35E0"/>
    <w:rsid w:val="007E3D5F"/>
    <w:rsid w:val="007F1AD7"/>
    <w:rsid w:val="007F1E5E"/>
    <w:rsid w:val="007F23EE"/>
    <w:rsid w:val="007F4A94"/>
    <w:rsid w:val="00804590"/>
    <w:rsid w:val="00805C61"/>
    <w:rsid w:val="008061E4"/>
    <w:rsid w:val="00810881"/>
    <w:rsid w:val="00813A8D"/>
    <w:rsid w:val="008205DA"/>
    <w:rsid w:val="00822286"/>
    <w:rsid w:val="00824195"/>
    <w:rsid w:val="00827C57"/>
    <w:rsid w:val="00830E61"/>
    <w:rsid w:val="00831950"/>
    <w:rsid w:val="00832172"/>
    <w:rsid w:val="00832C14"/>
    <w:rsid w:val="008337C7"/>
    <w:rsid w:val="008341D1"/>
    <w:rsid w:val="00834FE3"/>
    <w:rsid w:val="00843DEF"/>
    <w:rsid w:val="00857D15"/>
    <w:rsid w:val="00861A48"/>
    <w:rsid w:val="008635A1"/>
    <w:rsid w:val="00863E98"/>
    <w:rsid w:val="008659C1"/>
    <w:rsid w:val="008660C2"/>
    <w:rsid w:val="00866716"/>
    <w:rsid w:val="008700D4"/>
    <w:rsid w:val="00870B3B"/>
    <w:rsid w:val="00874B97"/>
    <w:rsid w:val="0088261C"/>
    <w:rsid w:val="008864CB"/>
    <w:rsid w:val="00887146"/>
    <w:rsid w:val="00892EE3"/>
    <w:rsid w:val="00894B56"/>
    <w:rsid w:val="008A0020"/>
    <w:rsid w:val="008A26AC"/>
    <w:rsid w:val="008A4BA1"/>
    <w:rsid w:val="008A6AAF"/>
    <w:rsid w:val="008B3AB9"/>
    <w:rsid w:val="008B3EC5"/>
    <w:rsid w:val="008B414A"/>
    <w:rsid w:val="008C063D"/>
    <w:rsid w:val="008C5DA2"/>
    <w:rsid w:val="008D1886"/>
    <w:rsid w:val="008D60CC"/>
    <w:rsid w:val="008D6821"/>
    <w:rsid w:val="008E1868"/>
    <w:rsid w:val="008E3F5E"/>
    <w:rsid w:val="008F7D5E"/>
    <w:rsid w:val="0090226F"/>
    <w:rsid w:val="00902D1E"/>
    <w:rsid w:val="00911C00"/>
    <w:rsid w:val="00913E07"/>
    <w:rsid w:val="00914163"/>
    <w:rsid w:val="00922B88"/>
    <w:rsid w:val="00924427"/>
    <w:rsid w:val="00926AF3"/>
    <w:rsid w:val="0092784E"/>
    <w:rsid w:val="009326A2"/>
    <w:rsid w:val="009376C9"/>
    <w:rsid w:val="0094027C"/>
    <w:rsid w:val="00940DCB"/>
    <w:rsid w:val="009433FE"/>
    <w:rsid w:val="00943525"/>
    <w:rsid w:val="00947471"/>
    <w:rsid w:val="009475D7"/>
    <w:rsid w:val="00953146"/>
    <w:rsid w:val="00956312"/>
    <w:rsid w:val="00956F75"/>
    <w:rsid w:val="00964344"/>
    <w:rsid w:val="00964758"/>
    <w:rsid w:val="00967E8E"/>
    <w:rsid w:val="00977F5F"/>
    <w:rsid w:val="0098071D"/>
    <w:rsid w:val="00995288"/>
    <w:rsid w:val="009A1D87"/>
    <w:rsid w:val="009A4097"/>
    <w:rsid w:val="009A790E"/>
    <w:rsid w:val="009B1688"/>
    <w:rsid w:val="009B6606"/>
    <w:rsid w:val="009B660A"/>
    <w:rsid w:val="009B7D07"/>
    <w:rsid w:val="009C3E95"/>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C96"/>
    <w:rsid w:val="00A355B5"/>
    <w:rsid w:val="00A42077"/>
    <w:rsid w:val="00A424EC"/>
    <w:rsid w:val="00A45090"/>
    <w:rsid w:val="00A46EFD"/>
    <w:rsid w:val="00A52352"/>
    <w:rsid w:val="00A6100F"/>
    <w:rsid w:val="00A625F0"/>
    <w:rsid w:val="00A64776"/>
    <w:rsid w:val="00A65CC2"/>
    <w:rsid w:val="00A70DA1"/>
    <w:rsid w:val="00A74A54"/>
    <w:rsid w:val="00A75390"/>
    <w:rsid w:val="00A76017"/>
    <w:rsid w:val="00A77D95"/>
    <w:rsid w:val="00A81BC5"/>
    <w:rsid w:val="00A84C45"/>
    <w:rsid w:val="00A877D1"/>
    <w:rsid w:val="00A8799A"/>
    <w:rsid w:val="00A87A61"/>
    <w:rsid w:val="00AA0A62"/>
    <w:rsid w:val="00AA26AE"/>
    <w:rsid w:val="00AA7942"/>
    <w:rsid w:val="00AB093B"/>
    <w:rsid w:val="00AC123D"/>
    <w:rsid w:val="00AC70C6"/>
    <w:rsid w:val="00AD4EC3"/>
    <w:rsid w:val="00AD78B8"/>
    <w:rsid w:val="00AF03D5"/>
    <w:rsid w:val="00AF1926"/>
    <w:rsid w:val="00B03E1E"/>
    <w:rsid w:val="00B059D6"/>
    <w:rsid w:val="00B11EB8"/>
    <w:rsid w:val="00B122AA"/>
    <w:rsid w:val="00B12E94"/>
    <w:rsid w:val="00B1332E"/>
    <w:rsid w:val="00B14937"/>
    <w:rsid w:val="00B15ECE"/>
    <w:rsid w:val="00B17961"/>
    <w:rsid w:val="00B21301"/>
    <w:rsid w:val="00B27124"/>
    <w:rsid w:val="00B360F7"/>
    <w:rsid w:val="00B430F5"/>
    <w:rsid w:val="00B4591E"/>
    <w:rsid w:val="00B47520"/>
    <w:rsid w:val="00B56460"/>
    <w:rsid w:val="00B6446E"/>
    <w:rsid w:val="00B6689C"/>
    <w:rsid w:val="00B765C0"/>
    <w:rsid w:val="00B8261A"/>
    <w:rsid w:val="00B838FA"/>
    <w:rsid w:val="00B92B75"/>
    <w:rsid w:val="00B96151"/>
    <w:rsid w:val="00BA20DB"/>
    <w:rsid w:val="00BA3179"/>
    <w:rsid w:val="00BA3BFB"/>
    <w:rsid w:val="00BA58D0"/>
    <w:rsid w:val="00BA6016"/>
    <w:rsid w:val="00BB0F18"/>
    <w:rsid w:val="00BB22A1"/>
    <w:rsid w:val="00BB4909"/>
    <w:rsid w:val="00BB512E"/>
    <w:rsid w:val="00BC1239"/>
    <w:rsid w:val="00BC21E8"/>
    <w:rsid w:val="00BC5211"/>
    <w:rsid w:val="00BD39BD"/>
    <w:rsid w:val="00BD546A"/>
    <w:rsid w:val="00BD5F4F"/>
    <w:rsid w:val="00BD6C47"/>
    <w:rsid w:val="00BE386A"/>
    <w:rsid w:val="00BE62EA"/>
    <w:rsid w:val="00BF13EE"/>
    <w:rsid w:val="00BF414C"/>
    <w:rsid w:val="00C10E22"/>
    <w:rsid w:val="00C13CFE"/>
    <w:rsid w:val="00C143A0"/>
    <w:rsid w:val="00C1509A"/>
    <w:rsid w:val="00C21168"/>
    <w:rsid w:val="00C3441A"/>
    <w:rsid w:val="00C351AB"/>
    <w:rsid w:val="00C359E4"/>
    <w:rsid w:val="00C50474"/>
    <w:rsid w:val="00C5512B"/>
    <w:rsid w:val="00C56CA7"/>
    <w:rsid w:val="00C60399"/>
    <w:rsid w:val="00C606A3"/>
    <w:rsid w:val="00C60DF9"/>
    <w:rsid w:val="00C61697"/>
    <w:rsid w:val="00C64ACE"/>
    <w:rsid w:val="00C72AA2"/>
    <w:rsid w:val="00C7549B"/>
    <w:rsid w:val="00C760E5"/>
    <w:rsid w:val="00C76C23"/>
    <w:rsid w:val="00C76E6C"/>
    <w:rsid w:val="00C77366"/>
    <w:rsid w:val="00C84B44"/>
    <w:rsid w:val="00C92CC4"/>
    <w:rsid w:val="00C967C9"/>
    <w:rsid w:val="00CA287C"/>
    <w:rsid w:val="00CA4965"/>
    <w:rsid w:val="00CB1881"/>
    <w:rsid w:val="00CB1D8E"/>
    <w:rsid w:val="00CB2F63"/>
    <w:rsid w:val="00CD04AC"/>
    <w:rsid w:val="00CD1BA8"/>
    <w:rsid w:val="00CD31D1"/>
    <w:rsid w:val="00CD3E40"/>
    <w:rsid w:val="00CE2B57"/>
    <w:rsid w:val="00CE536A"/>
    <w:rsid w:val="00CE657D"/>
    <w:rsid w:val="00CF20B0"/>
    <w:rsid w:val="00D0471D"/>
    <w:rsid w:val="00D10916"/>
    <w:rsid w:val="00D13FE0"/>
    <w:rsid w:val="00D1507C"/>
    <w:rsid w:val="00D31423"/>
    <w:rsid w:val="00D33E26"/>
    <w:rsid w:val="00D4092E"/>
    <w:rsid w:val="00D41983"/>
    <w:rsid w:val="00D43961"/>
    <w:rsid w:val="00D44F4F"/>
    <w:rsid w:val="00D46AA1"/>
    <w:rsid w:val="00D52944"/>
    <w:rsid w:val="00D56B7E"/>
    <w:rsid w:val="00D6365B"/>
    <w:rsid w:val="00D639AD"/>
    <w:rsid w:val="00D7188E"/>
    <w:rsid w:val="00D72BB1"/>
    <w:rsid w:val="00D7447A"/>
    <w:rsid w:val="00DA3AB5"/>
    <w:rsid w:val="00DC65DC"/>
    <w:rsid w:val="00DC7AFA"/>
    <w:rsid w:val="00DD162B"/>
    <w:rsid w:val="00DE31EE"/>
    <w:rsid w:val="00DE3E49"/>
    <w:rsid w:val="00DF4755"/>
    <w:rsid w:val="00DF722C"/>
    <w:rsid w:val="00DF7E0E"/>
    <w:rsid w:val="00E025F4"/>
    <w:rsid w:val="00E11B29"/>
    <w:rsid w:val="00E1450E"/>
    <w:rsid w:val="00E14527"/>
    <w:rsid w:val="00E15E72"/>
    <w:rsid w:val="00E21186"/>
    <w:rsid w:val="00E25EEA"/>
    <w:rsid w:val="00E31A49"/>
    <w:rsid w:val="00E32410"/>
    <w:rsid w:val="00E32A9E"/>
    <w:rsid w:val="00E33D97"/>
    <w:rsid w:val="00E372BA"/>
    <w:rsid w:val="00E43537"/>
    <w:rsid w:val="00E44B73"/>
    <w:rsid w:val="00E47AC1"/>
    <w:rsid w:val="00E5690F"/>
    <w:rsid w:val="00E602A4"/>
    <w:rsid w:val="00E62C9C"/>
    <w:rsid w:val="00E65555"/>
    <w:rsid w:val="00E66180"/>
    <w:rsid w:val="00E738D4"/>
    <w:rsid w:val="00E81C67"/>
    <w:rsid w:val="00E850D2"/>
    <w:rsid w:val="00E85A4D"/>
    <w:rsid w:val="00E86872"/>
    <w:rsid w:val="00E9124C"/>
    <w:rsid w:val="00E928AF"/>
    <w:rsid w:val="00E9697C"/>
    <w:rsid w:val="00E96E04"/>
    <w:rsid w:val="00EA1E6C"/>
    <w:rsid w:val="00EA2149"/>
    <w:rsid w:val="00EA6F9E"/>
    <w:rsid w:val="00EB171D"/>
    <w:rsid w:val="00EB6172"/>
    <w:rsid w:val="00ED7180"/>
    <w:rsid w:val="00EE683B"/>
    <w:rsid w:val="00EF1128"/>
    <w:rsid w:val="00EF22CB"/>
    <w:rsid w:val="00EF7AB0"/>
    <w:rsid w:val="00EF7DD0"/>
    <w:rsid w:val="00F01A6F"/>
    <w:rsid w:val="00F04298"/>
    <w:rsid w:val="00F04629"/>
    <w:rsid w:val="00F07A80"/>
    <w:rsid w:val="00F13DD5"/>
    <w:rsid w:val="00F141AB"/>
    <w:rsid w:val="00F17228"/>
    <w:rsid w:val="00F22EEB"/>
    <w:rsid w:val="00F23497"/>
    <w:rsid w:val="00F27B9B"/>
    <w:rsid w:val="00F356F1"/>
    <w:rsid w:val="00F54C53"/>
    <w:rsid w:val="00F61426"/>
    <w:rsid w:val="00F70A5E"/>
    <w:rsid w:val="00F73771"/>
    <w:rsid w:val="00F76E4E"/>
    <w:rsid w:val="00F80786"/>
    <w:rsid w:val="00F84C43"/>
    <w:rsid w:val="00F9091C"/>
    <w:rsid w:val="00F923D5"/>
    <w:rsid w:val="00FA1E03"/>
    <w:rsid w:val="00FB06CC"/>
    <w:rsid w:val="00FB225A"/>
    <w:rsid w:val="00FC085E"/>
    <w:rsid w:val="00FC42D1"/>
    <w:rsid w:val="00FC5C23"/>
    <w:rsid w:val="00FC7FB5"/>
    <w:rsid w:val="00FD0FFE"/>
    <w:rsid w:val="00FD7FDE"/>
    <w:rsid w:val="00FE0702"/>
    <w:rsid w:val="00FE0B8F"/>
    <w:rsid w:val="00FE1745"/>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6EB7C"/>
  <w15:docId w15:val="{84D6BA48-7618-4AA1-B861-7EE81E77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C77366"/>
    <w:pPr>
      <w:widowControl w:val="0"/>
      <w:tabs>
        <w:tab w:val="right" w:leader="dot" w:pos="9487"/>
      </w:tabs>
      <w:spacing w:before="240" w:after="0" w:line="240" w:lineRule="auto"/>
      <w:jc w:val="both"/>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32E88ED18BF4684BD917CC50E7E06B79C21533E533AA4435D44B995B896DBBA2600CB422896573D60E8F1B2845D5CFD809994BF0B2L0F3J"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yperlink" Target="consultantplus://offline/ref=B93F3D6555F38A2D4FB1F8B9EF1543670302455792B9E7F1AF9AB15337E1E4A0AEF12FEEEE75986C65C521B3E2485750D8937FDDA65B4720P0c9I" TargetMode="External"/><Relationship Id="rId19" Type="http://schemas.openxmlformats.org/officeDocument/2006/relationships/image" Target="media/image8.w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DE73D7051431E00BF2927095EDA3E7026A592143A63FB2B25EA651A7006EA3546E7A18DC03A90141CC0D50E03CTA18H" TargetMode="Externa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437E-6206-4753-BFB7-86836880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55472</Words>
  <Characters>316197</Characters>
  <Application>Microsoft Office Word</Application>
  <DocSecurity>0</DocSecurity>
  <Lines>2634</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Шишнев Михаил Юрьевич</cp:lastModifiedBy>
  <cp:revision>3</cp:revision>
  <cp:lastPrinted>2022-10-28T14:25:00Z</cp:lastPrinted>
  <dcterms:created xsi:type="dcterms:W3CDTF">2022-10-31T05:50:00Z</dcterms:created>
  <dcterms:modified xsi:type="dcterms:W3CDTF">2025-05-14T12:43:00Z</dcterms:modified>
</cp:coreProperties>
</file>