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0D" w:rsidRDefault="00685B0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5B0D" w:rsidRDefault="00685B0D">
      <w:pPr>
        <w:pStyle w:val="ConsPlusNormal"/>
        <w:outlineLvl w:val="0"/>
      </w:pPr>
    </w:p>
    <w:p w:rsidR="00685B0D" w:rsidRDefault="00685B0D">
      <w:pPr>
        <w:pStyle w:val="ConsPlusTitle"/>
        <w:jc w:val="center"/>
      </w:pPr>
      <w:r>
        <w:t>МИНИСТЕРСТВО РЕСПУБЛИКИ КОМИ</w:t>
      </w:r>
    </w:p>
    <w:p w:rsidR="00685B0D" w:rsidRDefault="00685B0D">
      <w:pPr>
        <w:pStyle w:val="ConsPlusTitle"/>
        <w:jc w:val="center"/>
      </w:pPr>
      <w:r>
        <w:t>ИМУЩЕСТВЕННЫХ И ЗЕМЕЛЬНЫХ ОТНОШЕНИЙ</w:t>
      </w:r>
    </w:p>
    <w:p w:rsidR="00685B0D" w:rsidRDefault="00685B0D">
      <w:pPr>
        <w:pStyle w:val="ConsPlusTitle"/>
      </w:pPr>
    </w:p>
    <w:p w:rsidR="00685B0D" w:rsidRDefault="00685B0D">
      <w:pPr>
        <w:pStyle w:val="ConsPlusTitle"/>
        <w:jc w:val="center"/>
      </w:pPr>
      <w:r>
        <w:t>ПРИКАЗ</w:t>
      </w:r>
    </w:p>
    <w:p w:rsidR="00685B0D" w:rsidRDefault="00685B0D">
      <w:pPr>
        <w:pStyle w:val="ConsPlusTitle"/>
        <w:jc w:val="center"/>
      </w:pPr>
      <w:r>
        <w:t>от 14 февраля 2020 г. N 32Д</w:t>
      </w:r>
    </w:p>
    <w:p w:rsidR="00685B0D" w:rsidRDefault="00685B0D">
      <w:pPr>
        <w:pStyle w:val="ConsPlusTitle"/>
      </w:pPr>
    </w:p>
    <w:p w:rsidR="00685B0D" w:rsidRDefault="00685B0D">
      <w:pPr>
        <w:pStyle w:val="ConsPlusTitle"/>
        <w:jc w:val="center"/>
      </w:pPr>
      <w:r>
        <w:t>О ПРОВЕДЕНИИ ГОСУДАРСТВЕННОЙ КАДАСТРОВОЙ ОЦЕНКИ ЗДАНИЙ,</w:t>
      </w:r>
    </w:p>
    <w:p w:rsidR="00685B0D" w:rsidRDefault="00685B0D">
      <w:pPr>
        <w:pStyle w:val="ConsPlusTitle"/>
        <w:jc w:val="center"/>
      </w:pPr>
      <w:r>
        <w:t>ПОМЕЩЕНИЙ, СООРУЖЕНИЙ, ОБЪЕКТОВ НЕЗАВЕРШЕННОГО</w:t>
      </w:r>
    </w:p>
    <w:p w:rsidR="00685B0D" w:rsidRDefault="00685B0D">
      <w:pPr>
        <w:pStyle w:val="ConsPlusTitle"/>
        <w:jc w:val="center"/>
      </w:pPr>
      <w:r>
        <w:t>СТРОИТЕЛЬСТВА, МАШИНО-МЕСТ НА ТЕРРИТОРИИ</w:t>
      </w:r>
    </w:p>
    <w:p w:rsidR="00685B0D" w:rsidRDefault="00685B0D">
      <w:pPr>
        <w:pStyle w:val="ConsPlusTitle"/>
        <w:jc w:val="center"/>
      </w:pPr>
      <w:r>
        <w:t>РЕСПУБЛИКИ КОМИ В 2023 ГОДУ</w:t>
      </w:r>
    </w:p>
    <w:p w:rsidR="00685B0D" w:rsidRDefault="00685B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5B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B0D" w:rsidRDefault="00685B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B0D" w:rsidRDefault="00685B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5B0D" w:rsidRDefault="00685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B0D" w:rsidRDefault="00685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Комимущества</w:t>
            </w:r>
            <w:proofErr w:type="spellEnd"/>
            <w:r>
              <w:rPr>
                <w:color w:val="392C69"/>
              </w:rPr>
              <w:t xml:space="preserve"> Республики Коми от 07.12.2020 N 19-од)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B0D" w:rsidRDefault="00685B0D">
            <w:pPr>
              <w:pStyle w:val="ConsPlusNormal"/>
            </w:pPr>
          </w:p>
        </w:tc>
      </w:tr>
    </w:tbl>
    <w:p w:rsidR="00685B0D" w:rsidRDefault="00685B0D">
      <w:pPr>
        <w:pStyle w:val="ConsPlusNormal"/>
      </w:pPr>
    </w:p>
    <w:p w:rsidR="00685B0D" w:rsidRDefault="00685B0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6</w:t>
        </w:r>
      </w:hyperlink>
      <w:r>
        <w:t xml:space="preserve">, </w:t>
      </w:r>
      <w:hyperlink r:id="rId7">
        <w:r>
          <w:rPr>
            <w:color w:val="0000FF"/>
          </w:rPr>
          <w:t>11</w:t>
        </w:r>
      </w:hyperlink>
      <w:r>
        <w:t xml:space="preserve">, </w:t>
      </w:r>
      <w:hyperlink r:id="rId8">
        <w:r>
          <w:rPr>
            <w:color w:val="0000FF"/>
          </w:rPr>
          <w:t>12</w:t>
        </w:r>
      </w:hyperlink>
      <w:r>
        <w:t xml:space="preserve"> Федерального закона от 03.07.2016 N 237-ФЗ "О государственной кадастровой оценке",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РК от 08.12.2015 N 496 "О Министерстве Республики Коми имущественных и земельных отношений" приказываю: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10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07.12.2020 N 19-од.</w:t>
      </w:r>
    </w:p>
    <w:p w:rsidR="00685B0D" w:rsidRDefault="00685B0D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Провести в 2023 году на территории Республики Коми за счет средств республиканского бюджета Республики Коми государственную кадастровую оценку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-мест, учтенных в Едином государственном реестре недвижимости по состоянию на 1 января 2023 года.</w:t>
      </w:r>
    </w:p>
    <w:p w:rsidR="00685B0D" w:rsidRDefault="00685B0D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07.12.2020 N 19-од)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 xml:space="preserve">3. Государственному бюджетному учреждению Республики Коми "Республиканское учреждение технической инвентаризации и кадастровой оценки" осуществить мероприятия по реализации </w:t>
      </w:r>
      <w:hyperlink w:anchor="P16">
        <w:r>
          <w:rPr>
            <w:color w:val="0000FF"/>
          </w:rPr>
          <w:t>пункта 2</w:t>
        </w:r>
      </w:hyperlink>
      <w:r>
        <w:t xml:space="preserve"> приказа.</w:t>
      </w:r>
    </w:p>
    <w:p w:rsidR="00685B0D" w:rsidRDefault="00685B0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07.12.2020 N 19-од)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>4. Отделу учета государственной собственности Министерства Республики Коми имущественных и земельных отношений (далее - Министерство) обеспечить: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>1) в течение трех рабочих дней со дня принятия данного приказа размещение его на официальном сайте Министерства в подразделе "Приказы Министерства" раздела "Документы";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>2) в течение десяти дней со дня принятия данного приказа его официальное опубликование;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>3) в семидневный срок после принятия данного приказа направление его в Управление Министерства юстиции Российской Федерации по Республике Коми для включения в федеральный регистр нормативных правовых актов субъектов Российской Федерации и проведения правовой экспертизы;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>4) в срок, не превышающий тридцати дней с даты принятия настоящего приказа, информирование о его принятии путем: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>- размещения на официальном сайте Министерства в информационно-телекоммуникационной сети "Интернет";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 xml:space="preserve">- опубликования извещения в газетах "Республика", "Коми </w:t>
      </w:r>
      <w:proofErr w:type="spellStart"/>
      <w:r>
        <w:t>му</w:t>
      </w:r>
      <w:proofErr w:type="spellEnd"/>
      <w:r>
        <w:t>", в журнале "Бюллетень органов государственной власти Республики Коми";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lastRenderedPageBreak/>
        <w:t>- размещения информации на информационных щитах Министерства;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>- направления копии настоящего приказа в Федеральную службу государственной регистрации, кадастра и картографии для его размещения в фонде данных государственной кадастровой оценки;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>- направления копии настоящего приказа в органы местного самоуправления муниципальных образований, расположенных на территории Республики Коми, для размещения извещения на информационных щитах указанных органов.</w:t>
      </w:r>
    </w:p>
    <w:p w:rsidR="00685B0D" w:rsidRDefault="00685B0D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685B0D" w:rsidRDefault="00685B0D">
      <w:pPr>
        <w:pStyle w:val="ConsPlusNormal"/>
      </w:pPr>
    </w:p>
    <w:p w:rsidR="00685B0D" w:rsidRDefault="00685B0D">
      <w:pPr>
        <w:pStyle w:val="ConsPlusNormal"/>
        <w:jc w:val="right"/>
      </w:pPr>
      <w:r>
        <w:t>Министр</w:t>
      </w:r>
    </w:p>
    <w:p w:rsidR="00685B0D" w:rsidRDefault="00685B0D">
      <w:pPr>
        <w:pStyle w:val="ConsPlusNormal"/>
        <w:jc w:val="right"/>
      </w:pPr>
      <w:r>
        <w:t>А.САЖИН</w:t>
      </w:r>
    </w:p>
    <w:p w:rsidR="00685B0D" w:rsidRDefault="00685B0D">
      <w:pPr>
        <w:pStyle w:val="ConsPlusNormal"/>
      </w:pPr>
    </w:p>
    <w:p w:rsidR="00685B0D" w:rsidRDefault="00685B0D">
      <w:pPr>
        <w:pStyle w:val="ConsPlusNormal"/>
      </w:pPr>
    </w:p>
    <w:p w:rsidR="00685B0D" w:rsidRDefault="00685B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354" w:rsidRDefault="00685B0D">
      <w:bookmarkStart w:id="1" w:name="_GoBack"/>
      <w:bookmarkEnd w:id="1"/>
    </w:p>
    <w:sectPr w:rsidR="00FD0354" w:rsidSect="0037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0D"/>
    <w:rsid w:val="00685B0D"/>
    <w:rsid w:val="0085671D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3305-F4E4-41D1-B0D5-411EF43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5B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5B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97&amp;dst=1000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197&amp;dst=100075" TargetMode="External"/><Relationship Id="rId12" Type="http://schemas.openxmlformats.org/officeDocument/2006/relationships/hyperlink" Target="https://login.consultant.ru/link/?req=doc&amp;base=RLAW096&amp;n=184145&amp;dst=100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197&amp;dst=100027" TargetMode="External"/><Relationship Id="rId11" Type="http://schemas.openxmlformats.org/officeDocument/2006/relationships/hyperlink" Target="https://login.consultant.ru/link/?req=doc&amp;base=RLAW096&amp;n=184145&amp;dst=100022" TargetMode="External"/><Relationship Id="rId5" Type="http://schemas.openxmlformats.org/officeDocument/2006/relationships/hyperlink" Target="https://login.consultant.ru/link/?req=doc&amp;base=RLAW096&amp;n=184145&amp;dst=100008" TargetMode="External"/><Relationship Id="rId10" Type="http://schemas.openxmlformats.org/officeDocument/2006/relationships/hyperlink" Target="https://login.consultant.ru/link/?req=doc&amp;base=RLAW096&amp;n=184145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6&amp;n=1804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Артеева</dc:creator>
  <cp:keywords/>
  <dc:description/>
  <cp:lastModifiedBy>Наталья Николаевна Артеева</cp:lastModifiedBy>
  <cp:revision>1</cp:revision>
  <dcterms:created xsi:type="dcterms:W3CDTF">2024-07-05T09:57:00Z</dcterms:created>
  <dcterms:modified xsi:type="dcterms:W3CDTF">2024-07-05T09:58:00Z</dcterms:modified>
</cp:coreProperties>
</file>