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31" w:rsidRDefault="000F383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F3831" w:rsidRDefault="000F3831">
      <w:pPr>
        <w:pStyle w:val="ConsPlusNormal"/>
        <w:outlineLvl w:val="0"/>
      </w:pPr>
    </w:p>
    <w:p w:rsidR="000F3831" w:rsidRDefault="000F3831">
      <w:pPr>
        <w:pStyle w:val="ConsPlusTitle"/>
        <w:jc w:val="center"/>
        <w:outlineLvl w:val="0"/>
      </w:pPr>
      <w:r>
        <w:t>КОМИТЕТ РЕСПУБЛИКИ КОМИ</w:t>
      </w:r>
    </w:p>
    <w:p w:rsidR="000F3831" w:rsidRDefault="000F3831">
      <w:pPr>
        <w:pStyle w:val="ConsPlusTitle"/>
        <w:jc w:val="center"/>
      </w:pPr>
      <w:r>
        <w:t>ИМУЩЕСТВЕННЫХ И ЗЕМЕЛЬНЫХ ОТНОШЕНИЙ</w:t>
      </w:r>
    </w:p>
    <w:p w:rsidR="000F3831" w:rsidRDefault="000F3831">
      <w:pPr>
        <w:pStyle w:val="ConsPlusTitle"/>
      </w:pPr>
    </w:p>
    <w:p w:rsidR="000F3831" w:rsidRDefault="000F3831">
      <w:pPr>
        <w:pStyle w:val="ConsPlusTitle"/>
        <w:jc w:val="center"/>
      </w:pPr>
      <w:r>
        <w:t>ПРИКАЗ</w:t>
      </w:r>
    </w:p>
    <w:p w:rsidR="000F3831" w:rsidRDefault="000F3831">
      <w:pPr>
        <w:pStyle w:val="ConsPlusTitle"/>
        <w:jc w:val="center"/>
      </w:pPr>
      <w:r>
        <w:t>от 1 февраля 2024 г. N 25-од</w:t>
      </w:r>
    </w:p>
    <w:p w:rsidR="000F3831" w:rsidRDefault="000F3831">
      <w:pPr>
        <w:pStyle w:val="ConsPlusTitle"/>
      </w:pPr>
    </w:p>
    <w:p w:rsidR="000F3831" w:rsidRDefault="000F3831">
      <w:pPr>
        <w:pStyle w:val="ConsPlusTitle"/>
        <w:jc w:val="center"/>
      </w:pPr>
      <w:r>
        <w:t>О ВНЕСЕНИИ ИЗМЕНЕНИЙ В ПРИКАЗ МИНИСТЕРСТВА РЕСПУБЛИКИ КОМИ</w:t>
      </w:r>
    </w:p>
    <w:p w:rsidR="000F3831" w:rsidRDefault="000F3831">
      <w:pPr>
        <w:pStyle w:val="ConsPlusTitle"/>
        <w:jc w:val="center"/>
      </w:pPr>
      <w:r>
        <w:t>ИМУЩЕСТВЕННЫХ И ЗЕМЕЛЬНЫХ ОТНОШЕНИЙ ОТ 26 ФЕВРАЛЯ 2020 Г.</w:t>
      </w:r>
    </w:p>
    <w:p w:rsidR="000F3831" w:rsidRDefault="000F3831">
      <w:pPr>
        <w:pStyle w:val="ConsPlusTitle"/>
        <w:jc w:val="center"/>
      </w:pPr>
      <w:r>
        <w:t>N 40Д "ОБ УТВЕРЖДЕНИИ АДМИНИСТРАТИВНЫХ РЕГЛАМЕНТОВ</w:t>
      </w:r>
    </w:p>
    <w:p w:rsidR="000F3831" w:rsidRDefault="000F3831">
      <w:pPr>
        <w:pStyle w:val="ConsPlusTitle"/>
        <w:jc w:val="center"/>
      </w:pPr>
      <w:r>
        <w:t>ПРЕДОСТАВЛЕНИЯ УСЛУГ, ОСУЩЕСТВЛЯЕМЫХ ГОСУДАРСТВЕННЫМ</w:t>
      </w:r>
    </w:p>
    <w:p w:rsidR="000F3831" w:rsidRDefault="000F3831">
      <w:pPr>
        <w:pStyle w:val="ConsPlusTitle"/>
        <w:jc w:val="center"/>
      </w:pPr>
      <w:r>
        <w:t>БЮДЖЕТНЫМ УЧРЕЖДЕНИЕМ РЕСПУБЛИКИ КОМИ "РЕСПУБЛИКАНСКОЕ</w:t>
      </w:r>
    </w:p>
    <w:p w:rsidR="000F3831" w:rsidRDefault="000F3831">
      <w:pPr>
        <w:pStyle w:val="ConsPlusTitle"/>
        <w:jc w:val="center"/>
      </w:pPr>
      <w:r>
        <w:t>УЧРЕЖДЕНИЕ ТЕХНИЧЕСКОЙ ИНВЕНТАРИЗАЦИИ И КАДАСТРОВОЙ ОЦЕНКИ"</w:t>
      </w:r>
    </w:p>
    <w:p w:rsidR="000F3831" w:rsidRDefault="000F3831">
      <w:pPr>
        <w:pStyle w:val="ConsPlusNormal"/>
      </w:pPr>
    </w:p>
    <w:p w:rsidR="000F3831" w:rsidRDefault="000F3831">
      <w:pPr>
        <w:pStyle w:val="ConsPlusNormal"/>
        <w:ind w:firstLine="540"/>
        <w:jc w:val="both"/>
      </w:pPr>
      <w:r>
        <w:t>В целях приведения административных регламентов предоставления услуг, осуществляемых государственным бюджетным учреждением Республики Коми "Республиканское учреждение технической инвентаризации и кадастровой оценки", в соответствие с законодательством Российской Федерации и Республики Коми, приказываю:</w:t>
      </w:r>
    </w:p>
    <w:p w:rsidR="000F3831" w:rsidRDefault="000F3831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приказ</w:t>
        </w:r>
      </w:hyperlink>
      <w:r>
        <w:t xml:space="preserve"> Министерства Республики Коми имущественных и земельных отношений от 26 февраля 2020 г. N 40Д "Об утверждении административных регламентов предоставления услуг, осуществляемых государственным бюджетным учреждением Республики Коми "Республиканское учреждение технической инвентаризации и кадастровой оценки" изменения, согласно </w:t>
      </w:r>
      <w:hyperlink w:anchor="P33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0F3831" w:rsidRDefault="000F3831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оставляю за собой.</w:t>
      </w:r>
    </w:p>
    <w:p w:rsidR="000F3831" w:rsidRDefault="000F3831">
      <w:pPr>
        <w:pStyle w:val="ConsPlusNormal"/>
      </w:pPr>
    </w:p>
    <w:p w:rsidR="000F3831" w:rsidRDefault="000F3831">
      <w:pPr>
        <w:pStyle w:val="ConsPlusNormal"/>
        <w:jc w:val="right"/>
      </w:pPr>
      <w:r>
        <w:t>Председатель Комитета</w:t>
      </w:r>
    </w:p>
    <w:p w:rsidR="000F3831" w:rsidRDefault="000F3831">
      <w:pPr>
        <w:pStyle w:val="ConsPlusNormal"/>
        <w:jc w:val="right"/>
      </w:pPr>
      <w:r>
        <w:t>А.МАЙЕР</w:t>
      </w:r>
    </w:p>
    <w:p w:rsidR="000F3831" w:rsidRDefault="000F3831">
      <w:pPr>
        <w:pStyle w:val="ConsPlusNormal"/>
      </w:pPr>
    </w:p>
    <w:p w:rsidR="000F3831" w:rsidRDefault="000F3831">
      <w:pPr>
        <w:pStyle w:val="ConsPlusNormal"/>
      </w:pPr>
    </w:p>
    <w:p w:rsidR="000F3831" w:rsidRDefault="000F3831">
      <w:pPr>
        <w:pStyle w:val="ConsPlusNormal"/>
      </w:pPr>
    </w:p>
    <w:p w:rsidR="000F3831" w:rsidRDefault="000F3831">
      <w:pPr>
        <w:pStyle w:val="ConsPlusNormal"/>
      </w:pPr>
    </w:p>
    <w:p w:rsidR="000F3831" w:rsidRDefault="000F3831">
      <w:pPr>
        <w:pStyle w:val="ConsPlusNormal"/>
      </w:pPr>
    </w:p>
    <w:p w:rsidR="000F3831" w:rsidRDefault="000F3831">
      <w:pPr>
        <w:pStyle w:val="ConsPlusNormal"/>
        <w:jc w:val="right"/>
        <w:outlineLvl w:val="0"/>
      </w:pPr>
      <w:r>
        <w:t>Приложение</w:t>
      </w:r>
    </w:p>
    <w:p w:rsidR="000F3831" w:rsidRDefault="000F3831">
      <w:pPr>
        <w:pStyle w:val="ConsPlusNormal"/>
        <w:jc w:val="right"/>
      </w:pPr>
      <w:r>
        <w:t>к Приказу</w:t>
      </w:r>
    </w:p>
    <w:p w:rsidR="000F3831" w:rsidRDefault="000F3831">
      <w:pPr>
        <w:pStyle w:val="ConsPlusNormal"/>
        <w:jc w:val="right"/>
      </w:pPr>
      <w:r>
        <w:t>Комитета</w:t>
      </w:r>
    </w:p>
    <w:p w:rsidR="000F3831" w:rsidRDefault="000F3831">
      <w:pPr>
        <w:pStyle w:val="ConsPlusNormal"/>
        <w:jc w:val="right"/>
      </w:pPr>
      <w:r>
        <w:t>Республики Коми</w:t>
      </w:r>
    </w:p>
    <w:p w:rsidR="000F3831" w:rsidRDefault="000F3831">
      <w:pPr>
        <w:pStyle w:val="ConsPlusNormal"/>
        <w:jc w:val="right"/>
      </w:pPr>
      <w:r>
        <w:t>имущественных</w:t>
      </w:r>
    </w:p>
    <w:p w:rsidR="000F3831" w:rsidRDefault="000F3831">
      <w:pPr>
        <w:pStyle w:val="ConsPlusNormal"/>
        <w:jc w:val="right"/>
      </w:pPr>
      <w:r>
        <w:t>и земельных отношений</w:t>
      </w:r>
    </w:p>
    <w:p w:rsidR="000F3831" w:rsidRDefault="000F3831">
      <w:pPr>
        <w:pStyle w:val="ConsPlusNormal"/>
        <w:jc w:val="right"/>
      </w:pPr>
      <w:r>
        <w:t>от 1 февраля 2024 г. N 25-од</w:t>
      </w:r>
    </w:p>
    <w:p w:rsidR="000F3831" w:rsidRDefault="000F3831">
      <w:pPr>
        <w:pStyle w:val="ConsPlusNormal"/>
      </w:pPr>
    </w:p>
    <w:p w:rsidR="000F3831" w:rsidRDefault="000F3831">
      <w:pPr>
        <w:pStyle w:val="ConsPlusTitle"/>
        <w:jc w:val="center"/>
      </w:pPr>
      <w:bookmarkStart w:id="0" w:name="P33"/>
      <w:bookmarkEnd w:id="0"/>
      <w:r>
        <w:t>ИЗМЕНЕНИЯ,</w:t>
      </w:r>
    </w:p>
    <w:p w:rsidR="000F3831" w:rsidRDefault="000F3831">
      <w:pPr>
        <w:pStyle w:val="ConsPlusTitle"/>
        <w:jc w:val="center"/>
      </w:pPr>
      <w:r>
        <w:t>ВНОСИМЫЕ В ПРИКАЗ МИНИСТЕРСТВА РЕСПУБЛИКИ КОМИ</w:t>
      </w:r>
    </w:p>
    <w:p w:rsidR="000F3831" w:rsidRDefault="000F3831">
      <w:pPr>
        <w:pStyle w:val="ConsPlusTitle"/>
        <w:jc w:val="center"/>
      </w:pPr>
      <w:r>
        <w:t>ИМУЩЕСТВЕННЫХ И ЗЕМЕЛЬНЫХ ОТНОШЕНИЙ ОТ 26 ФЕВРАЛЯ 2020 Г.</w:t>
      </w:r>
    </w:p>
    <w:p w:rsidR="000F3831" w:rsidRDefault="000F3831">
      <w:pPr>
        <w:pStyle w:val="ConsPlusTitle"/>
        <w:jc w:val="center"/>
      </w:pPr>
      <w:r>
        <w:t>N 40Д "ОБ УТВЕРЖДЕНИИ АДМИНИСТРАТИВНЫХ РЕГЛАМЕНТОВ</w:t>
      </w:r>
    </w:p>
    <w:p w:rsidR="000F3831" w:rsidRDefault="000F3831">
      <w:pPr>
        <w:pStyle w:val="ConsPlusTitle"/>
        <w:jc w:val="center"/>
      </w:pPr>
      <w:r>
        <w:t>ПРЕДОСТАВЛЕНИЯ УСЛУГ, ОСУЩЕСТВЛЯЕМЫХ ГОСУДАРСТВЕННЫМ</w:t>
      </w:r>
    </w:p>
    <w:p w:rsidR="000F3831" w:rsidRDefault="000F3831">
      <w:pPr>
        <w:pStyle w:val="ConsPlusTitle"/>
        <w:jc w:val="center"/>
      </w:pPr>
      <w:r>
        <w:t>БЮДЖЕТНЫМ УЧРЕЖДЕНИЕМ РЕСПУБЛИКИ КОМИ "РЕСПУБЛИКАНСКОЕ</w:t>
      </w:r>
    </w:p>
    <w:p w:rsidR="000F3831" w:rsidRDefault="000F3831">
      <w:pPr>
        <w:pStyle w:val="ConsPlusTitle"/>
        <w:jc w:val="center"/>
      </w:pPr>
      <w:r>
        <w:t>УЧРЕЖДЕНИЕ ТЕХНИЧЕСКОЙ ИНВЕНТАРИЗАЦИИ И КАДАСТРОВОЙ ОЦЕНКИ"</w:t>
      </w:r>
    </w:p>
    <w:p w:rsidR="000F3831" w:rsidRDefault="000F3831">
      <w:pPr>
        <w:pStyle w:val="ConsPlusNormal"/>
      </w:pPr>
    </w:p>
    <w:p w:rsidR="000F3831" w:rsidRDefault="000F3831">
      <w:pPr>
        <w:pStyle w:val="ConsPlusNormal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приказе</w:t>
        </w:r>
      </w:hyperlink>
      <w:r>
        <w:t xml:space="preserve"> Министерства Республики Коми имущественных и земельных отношений от 26 февраля 2020 г. N 40Д "Об утверждении административных регламентов предоставления услуг, </w:t>
      </w:r>
      <w:r>
        <w:lastRenderedPageBreak/>
        <w:t>осуществляемых государственным бюджетным учреждением Республики Коми "Республиканское учреждение технической инвентаризации и кадастровой оценки":</w:t>
      </w:r>
    </w:p>
    <w:p w:rsidR="000F3831" w:rsidRDefault="000F3831">
      <w:pPr>
        <w:pStyle w:val="ConsPlusNormal"/>
        <w:spacing w:before="220"/>
        <w:ind w:firstLine="540"/>
        <w:jc w:val="both"/>
      </w:pPr>
      <w:r>
        <w:t xml:space="preserve">1.1. В Административном </w:t>
      </w:r>
      <w:hyperlink r:id="rId7">
        <w:r>
          <w:rPr>
            <w:color w:val="0000FF"/>
          </w:rPr>
          <w:t>регламенте</w:t>
        </w:r>
      </w:hyperlink>
      <w:r>
        <w:t xml:space="preserve"> предоставления услуги по приему декларации о характеристиках объекта недвижимости (приложение N 1):</w:t>
      </w:r>
    </w:p>
    <w:p w:rsidR="000F3831" w:rsidRDefault="000F3831">
      <w:pPr>
        <w:pStyle w:val="ConsPlusNormal"/>
        <w:spacing w:before="220"/>
        <w:ind w:firstLine="540"/>
        <w:jc w:val="both"/>
      </w:pPr>
      <w:r>
        <w:t xml:space="preserve">1) </w:t>
      </w:r>
      <w:hyperlink r:id="rId8">
        <w:r>
          <w:rPr>
            <w:color w:val="0000FF"/>
          </w:rPr>
          <w:t>Абзац первый пункта 2.6</w:t>
        </w:r>
      </w:hyperlink>
      <w:r>
        <w:t xml:space="preserve"> изложить в новой редакции:</w:t>
      </w:r>
    </w:p>
    <w:p w:rsidR="000F3831" w:rsidRDefault="000F3831">
      <w:pPr>
        <w:pStyle w:val="ConsPlusNormal"/>
        <w:spacing w:before="220"/>
        <w:ind w:firstLine="540"/>
        <w:jc w:val="both"/>
      </w:pPr>
      <w:r>
        <w:t xml:space="preserve">"2.6. Сроки предоставления услуги должны соответствовать срокам, установленным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3 июля 2016 г. N 237-ФЗ "О государственной кадастровой оценке" (далее - Закон N 237-ФЗ).";</w:t>
      </w:r>
    </w:p>
    <w:p w:rsidR="000F3831" w:rsidRDefault="000F3831">
      <w:pPr>
        <w:pStyle w:val="ConsPlusNormal"/>
        <w:spacing w:before="220"/>
        <w:ind w:firstLine="540"/>
        <w:jc w:val="both"/>
      </w:pPr>
      <w:r>
        <w:t xml:space="preserve">2) В </w:t>
      </w:r>
      <w:hyperlink r:id="rId10">
        <w:r>
          <w:rPr>
            <w:color w:val="0000FF"/>
          </w:rPr>
          <w:t>пункте 2.9.3</w:t>
        </w:r>
      </w:hyperlink>
      <w:r>
        <w:t xml:space="preserve"> слова "предусмотренных частью 18 статьи 14.1 Федерального закона от 27 июля 2006 г. N 149-ФЗ "Об информации, информационных технологиях и о защите информации" заменить словами "предусмотренных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0F3831" w:rsidRDefault="000F3831">
      <w:pPr>
        <w:pStyle w:val="ConsPlusNormal"/>
        <w:spacing w:before="220"/>
        <w:ind w:firstLine="540"/>
        <w:jc w:val="both"/>
      </w:pPr>
      <w:r>
        <w:t xml:space="preserve">1.2. В Административном </w:t>
      </w:r>
      <w:hyperlink r:id="rId12">
        <w:r>
          <w:rPr>
            <w:color w:val="0000FF"/>
          </w:rPr>
          <w:t>регламенте</w:t>
        </w:r>
      </w:hyperlink>
      <w:r>
        <w:t xml:space="preserve"> предоставления услуги по приему заявлений об исправлении ошибок, допущенных при определении кадастровой стоимости (приложение N 2):</w:t>
      </w:r>
    </w:p>
    <w:p w:rsidR="000F3831" w:rsidRDefault="000F3831">
      <w:pPr>
        <w:pStyle w:val="ConsPlusNormal"/>
        <w:spacing w:before="220"/>
        <w:ind w:firstLine="540"/>
        <w:jc w:val="both"/>
      </w:pPr>
      <w:r>
        <w:t xml:space="preserve">1) В </w:t>
      </w:r>
      <w:hyperlink r:id="rId13">
        <w:r>
          <w:rPr>
            <w:color w:val="0000FF"/>
          </w:rPr>
          <w:t>пункте 2.8.2</w:t>
        </w:r>
      </w:hyperlink>
      <w:r>
        <w:t xml:space="preserve"> слова "предусмотренных частью 18 статьи 14.1 Федерального закона от 27 июля 2006 г. N 149-ФЗ "Об информации, информационных технологиях и о защите информации" заменить словами "предусмотренных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0F3831" w:rsidRDefault="000F3831">
      <w:pPr>
        <w:pStyle w:val="ConsPlusNormal"/>
        <w:spacing w:before="220"/>
        <w:ind w:firstLine="540"/>
        <w:jc w:val="both"/>
      </w:pPr>
      <w:r>
        <w:t xml:space="preserve">1.3. В Административном </w:t>
      </w:r>
      <w:hyperlink r:id="rId15">
        <w:r>
          <w:rPr>
            <w:color w:val="0000FF"/>
          </w:rPr>
          <w:t>регламенте</w:t>
        </w:r>
      </w:hyperlink>
      <w:r>
        <w:t xml:space="preserve"> предоставления услуги по приему обращений о предоставлении разъяснений, связанных с определением кадастровой стоимости (приложение N 3):</w:t>
      </w:r>
    </w:p>
    <w:p w:rsidR="000F3831" w:rsidRDefault="000F3831">
      <w:pPr>
        <w:pStyle w:val="ConsPlusNormal"/>
        <w:spacing w:before="220"/>
        <w:ind w:firstLine="540"/>
        <w:jc w:val="both"/>
      </w:pPr>
      <w:r>
        <w:t xml:space="preserve">1) </w:t>
      </w:r>
      <w:hyperlink r:id="rId16">
        <w:r>
          <w:rPr>
            <w:color w:val="0000FF"/>
          </w:rPr>
          <w:t>Пункт 2.8.1</w:t>
        </w:r>
      </w:hyperlink>
      <w:r>
        <w:t xml:space="preserve"> дополнить абзацем четвертым следующего содержания:</w:t>
      </w:r>
    </w:p>
    <w:p w:rsidR="000F3831" w:rsidRDefault="000F3831">
      <w:pPr>
        <w:pStyle w:val="ConsPlusNormal"/>
        <w:spacing w:before="220"/>
        <w:ind w:firstLine="540"/>
        <w:jc w:val="both"/>
      </w:pPr>
      <w:r>
        <w:t>"Если в обращении о предоставлении разъяснений не указана кадастровая стоимость объекта недвижимости, разъяснения предоставляются в отношении последней определенной бюджетным учреждением кадастровой стоимости объекта недвижимости, указанного в обращении о предоставлении разъяснений.";</w:t>
      </w:r>
    </w:p>
    <w:p w:rsidR="000F3831" w:rsidRDefault="000F3831">
      <w:pPr>
        <w:pStyle w:val="ConsPlusNormal"/>
        <w:spacing w:before="220"/>
        <w:ind w:firstLine="540"/>
        <w:jc w:val="both"/>
      </w:pPr>
      <w:r>
        <w:t xml:space="preserve">2) В </w:t>
      </w:r>
      <w:hyperlink r:id="rId17">
        <w:r>
          <w:rPr>
            <w:color w:val="0000FF"/>
          </w:rPr>
          <w:t>пункте 2.8.2</w:t>
        </w:r>
      </w:hyperlink>
      <w:r>
        <w:t xml:space="preserve"> слова "предусмотренных частью 18 статьи 14.1 Федерального закона от 27 июля 2006 г. N 149-ФЗ "Об информации, информационных технологиях и о защите информации" заменить словами "предусмотренных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0F3831" w:rsidRDefault="000F3831">
      <w:pPr>
        <w:pStyle w:val="ConsPlusNormal"/>
        <w:spacing w:before="220"/>
        <w:ind w:firstLine="540"/>
        <w:jc w:val="both"/>
      </w:pPr>
      <w:r>
        <w:t xml:space="preserve">1.4. В Административном </w:t>
      </w:r>
      <w:hyperlink r:id="rId19">
        <w:r>
          <w:rPr>
            <w:color w:val="0000FF"/>
          </w:rPr>
          <w:t>регламенте</w:t>
        </w:r>
      </w:hyperlink>
      <w:r>
        <w:t xml:space="preserve"> предоставления услуги по приему замечаний, связанных с определением кадастровой стоимости, информация о которой содержится в проекте отчета (приложение N 4):</w:t>
      </w:r>
    </w:p>
    <w:p w:rsidR="000F3831" w:rsidRDefault="000F3831">
      <w:pPr>
        <w:pStyle w:val="ConsPlusNormal"/>
        <w:spacing w:before="220"/>
        <w:ind w:firstLine="540"/>
        <w:jc w:val="both"/>
      </w:pPr>
      <w:r>
        <w:t xml:space="preserve">1) В </w:t>
      </w:r>
      <w:hyperlink r:id="rId20">
        <w:r>
          <w:rPr>
            <w:color w:val="0000FF"/>
          </w:rPr>
          <w:t>пункте 2.9.3</w:t>
        </w:r>
      </w:hyperlink>
      <w:r>
        <w:t xml:space="preserve"> слова "предусмотренных частью 18 статьи 14.1 Федерального закона от 27 июля 2006 г. N 149-ФЗ "Об информации, информационных технологиях и о защите информации" </w:t>
      </w:r>
      <w:r>
        <w:lastRenderedPageBreak/>
        <w:t xml:space="preserve">заменить словами "предусмотренных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0F3831" w:rsidRDefault="000F3831">
      <w:pPr>
        <w:pStyle w:val="ConsPlusNormal"/>
      </w:pPr>
    </w:p>
    <w:p w:rsidR="000F3831" w:rsidRDefault="000F3831">
      <w:pPr>
        <w:pStyle w:val="ConsPlusNormal"/>
      </w:pPr>
    </w:p>
    <w:p w:rsidR="000F3831" w:rsidRDefault="000F38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354" w:rsidRDefault="000F3831">
      <w:bookmarkStart w:id="1" w:name="_GoBack"/>
      <w:bookmarkEnd w:id="1"/>
    </w:p>
    <w:sectPr w:rsidR="00FD0354" w:rsidSect="006B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31"/>
    <w:rsid w:val="000F3831"/>
    <w:rsid w:val="0085671D"/>
    <w:rsid w:val="00E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2984A-BD3D-45EC-82F2-D8358AFC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8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38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38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23453&amp;dst=103194" TargetMode="External"/><Relationship Id="rId13" Type="http://schemas.openxmlformats.org/officeDocument/2006/relationships/hyperlink" Target="https://login.consultant.ru/link/?req=doc&amp;base=RLAW096&amp;n=223453&amp;dst=103754" TargetMode="External"/><Relationship Id="rId18" Type="http://schemas.openxmlformats.org/officeDocument/2006/relationships/hyperlink" Target="https://login.consultant.ru/link/?req=doc&amp;base=LAW&amp;n=4361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6110" TargetMode="External"/><Relationship Id="rId7" Type="http://schemas.openxmlformats.org/officeDocument/2006/relationships/hyperlink" Target="https://login.consultant.ru/link/?req=doc&amp;base=RLAW096&amp;n=223453&amp;dst=103152" TargetMode="External"/><Relationship Id="rId12" Type="http://schemas.openxmlformats.org/officeDocument/2006/relationships/hyperlink" Target="https://login.consultant.ru/link/?req=doc&amp;base=RLAW096&amp;n=223453&amp;dst=103694" TargetMode="External"/><Relationship Id="rId17" Type="http://schemas.openxmlformats.org/officeDocument/2006/relationships/hyperlink" Target="https://login.consultant.ru/link/?req=doc&amp;base=RLAW096&amp;n=223453&amp;dst=1040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223453&amp;dst=104033" TargetMode="External"/><Relationship Id="rId20" Type="http://schemas.openxmlformats.org/officeDocument/2006/relationships/hyperlink" Target="https://login.consultant.ru/link/?req=doc&amp;base=RLAW096&amp;n=223453&amp;dst=10436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23453" TargetMode="External"/><Relationship Id="rId11" Type="http://schemas.openxmlformats.org/officeDocument/2006/relationships/hyperlink" Target="https://login.consultant.ru/link/?req=doc&amp;base=LAW&amp;n=436110" TargetMode="External"/><Relationship Id="rId5" Type="http://schemas.openxmlformats.org/officeDocument/2006/relationships/hyperlink" Target="https://login.consultant.ru/link/?req=doc&amp;base=RLAW096&amp;n=223453" TargetMode="External"/><Relationship Id="rId15" Type="http://schemas.openxmlformats.org/officeDocument/2006/relationships/hyperlink" Target="https://login.consultant.ru/link/?req=doc&amp;base=RLAW096&amp;n=223453&amp;dst=10398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6&amp;n=223453&amp;dst=103214" TargetMode="External"/><Relationship Id="rId19" Type="http://schemas.openxmlformats.org/officeDocument/2006/relationships/hyperlink" Target="https://login.consultant.ru/link/?req=doc&amp;base=RLAW096&amp;n=223453&amp;dst=1043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2197" TargetMode="External"/><Relationship Id="rId14" Type="http://schemas.openxmlformats.org/officeDocument/2006/relationships/hyperlink" Target="https://login.consultant.ru/link/?req=doc&amp;base=LAW&amp;n=4361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Артеева</dc:creator>
  <cp:keywords/>
  <dc:description/>
  <cp:lastModifiedBy>Наталья Николаевна Артеева</cp:lastModifiedBy>
  <cp:revision>1</cp:revision>
  <dcterms:created xsi:type="dcterms:W3CDTF">2024-09-30T11:37:00Z</dcterms:created>
  <dcterms:modified xsi:type="dcterms:W3CDTF">2024-09-30T11:37:00Z</dcterms:modified>
</cp:coreProperties>
</file>